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666"/>
        <w:tblW w:w="97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2835"/>
        <w:gridCol w:w="2587"/>
        <w:gridCol w:w="1868"/>
      </w:tblGrid>
      <w:tr w:rsidR="00CE55A3" w:rsidRPr="00CE55A3" w:rsidTr="00CD2743">
        <w:trPr>
          <w:trHeight w:val="428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A3" w:rsidRPr="00CE55A3" w:rsidRDefault="00CE55A3" w:rsidP="009D7F85">
            <w:pPr>
              <w:tabs>
                <w:tab w:val="left" w:pos="1440"/>
              </w:tabs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kk-KZ" w:eastAsia="en-US"/>
              </w:rPr>
            </w:pPr>
            <w:r w:rsidRPr="00CE55A3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  <w:t>Наименование медицинской организации</w:t>
            </w:r>
          </w:p>
        </w:tc>
      </w:tr>
      <w:tr w:rsidR="00CE55A3" w:rsidRPr="00CE55A3" w:rsidTr="00CD2743">
        <w:trPr>
          <w:trHeight w:val="428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A3" w:rsidRPr="00CE55A3" w:rsidRDefault="00CE55A3" w:rsidP="00CE55A3">
            <w:pPr>
              <w:tabs>
                <w:tab w:val="left" w:pos="1440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CE55A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 w:eastAsia="en-US"/>
              </w:rPr>
              <w:t>Наименование структурного подразделения:</w:t>
            </w:r>
          </w:p>
        </w:tc>
        <w:tc>
          <w:tcPr>
            <w:tcW w:w="7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A3" w:rsidRPr="00CE55A3" w:rsidRDefault="00CE55A3" w:rsidP="00CE55A3">
            <w:pPr>
              <w:tabs>
                <w:tab w:val="left" w:pos="426"/>
                <w:tab w:val="left" w:pos="1440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CE55A3" w:rsidRPr="00CE55A3" w:rsidTr="00CD2743">
        <w:trPr>
          <w:trHeight w:val="428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A3" w:rsidRPr="00CE55A3" w:rsidRDefault="00CE55A3" w:rsidP="00CE55A3">
            <w:pPr>
              <w:tabs>
                <w:tab w:val="left" w:pos="1440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CE55A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 w:eastAsia="en-US"/>
              </w:rPr>
              <w:t>Название документа:</w:t>
            </w:r>
          </w:p>
        </w:tc>
        <w:tc>
          <w:tcPr>
            <w:tcW w:w="7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A3" w:rsidRPr="00CE55A3" w:rsidRDefault="00CE55A3" w:rsidP="005E33C8">
            <w:pPr>
              <w:tabs>
                <w:tab w:val="left" w:pos="1134"/>
                <w:tab w:val="left" w:pos="1440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Реестр учета медицинских инцидентов</w:t>
            </w:r>
          </w:p>
        </w:tc>
      </w:tr>
      <w:tr w:rsidR="00CE55A3" w:rsidRPr="00CE55A3" w:rsidTr="00CD2743">
        <w:trPr>
          <w:trHeight w:val="428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A3" w:rsidRPr="00CE55A3" w:rsidRDefault="00CE55A3" w:rsidP="00CE55A3">
            <w:pPr>
              <w:tabs>
                <w:tab w:val="left" w:pos="1440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E55A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 w:eastAsia="en-US"/>
              </w:rPr>
              <w:t>Утвержден:</w:t>
            </w:r>
            <w:r w:rsidRPr="00CE55A3">
              <w:rPr>
                <w:rFonts w:ascii="Times New Roman" w:eastAsia="Calibri" w:hAnsi="Times New Roman" w:cs="Times New Roman"/>
                <w:sz w:val="28"/>
                <w:szCs w:val="28"/>
                <w:lang w:val="kk-KZ" w:eastAsia="en-US"/>
              </w:rPr>
              <w:t xml:space="preserve"> </w:t>
            </w:r>
          </w:p>
        </w:tc>
        <w:tc>
          <w:tcPr>
            <w:tcW w:w="7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A3" w:rsidRPr="00CE55A3" w:rsidRDefault="00CE55A3" w:rsidP="00CE55A3">
            <w:pPr>
              <w:tabs>
                <w:tab w:val="left" w:pos="1440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E55A3" w:rsidRPr="00CE55A3" w:rsidTr="00CD2743">
        <w:trPr>
          <w:trHeight w:val="428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A3" w:rsidRPr="00CE55A3" w:rsidRDefault="00CE55A3" w:rsidP="00CE55A3">
            <w:pPr>
              <w:tabs>
                <w:tab w:val="left" w:pos="1440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CE55A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 w:eastAsia="en-US"/>
              </w:rPr>
              <w:t>Дата утверждения:</w:t>
            </w:r>
          </w:p>
        </w:tc>
        <w:tc>
          <w:tcPr>
            <w:tcW w:w="7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A3" w:rsidRPr="00CE55A3" w:rsidRDefault="00CE55A3" w:rsidP="00CE55A3">
            <w:pPr>
              <w:tabs>
                <w:tab w:val="left" w:pos="1440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E55A3" w:rsidRPr="00CE55A3" w:rsidTr="00CD2743">
        <w:trPr>
          <w:trHeight w:val="239"/>
        </w:trPr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5A3" w:rsidRPr="00CE55A3" w:rsidRDefault="00CE55A3" w:rsidP="00CE55A3">
            <w:pPr>
              <w:tabs>
                <w:tab w:val="left" w:pos="1440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CE55A3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Разработчик: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A3" w:rsidRPr="00CE55A3" w:rsidRDefault="00CE55A3" w:rsidP="00CE55A3">
            <w:pPr>
              <w:tabs>
                <w:tab w:val="left" w:pos="1440"/>
              </w:tabs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</w:pPr>
            <w:r w:rsidRPr="00CE55A3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  <w:t xml:space="preserve">Должность 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A3" w:rsidRPr="00CE55A3" w:rsidRDefault="00CE55A3" w:rsidP="00CE55A3">
            <w:pPr>
              <w:tabs>
                <w:tab w:val="left" w:pos="1440"/>
              </w:tabs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</w:pPr>
            <w:r w:rsidRPr="00CE55A3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  <w:t>ФИО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A3" w:rsidRPr="00CE55A3" w:rsidRDefault="00CE55A3" w:rsidP="00CE55A3">
            <w:pPr>
              <w:tabs>
                <w:tab w:val="left" w:pos="1440"/>
              </w:tabs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</w:pPr>
            <w:r w:rsidRPr="00CE55A3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  <w:t>подпись</w:t>
            </w:r>
          </w:p>
        </w:tc>
      </w:tr>
      <w:tr w:rsidR="00CE55A3" w:rsidRPr="00CE55A3" w:rsidTr="00CD2743"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55A3" w:rsidRPr="00CE55A3" w:rsidRDefault="00CE55A3" w:rsidP="00CE55A3">
            <w:pPr>
              <w:tabs>
                <w:tab w:val="left" w:pos="1440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A3" w:rsidRPr="00CE55A3" w:rsidRDefault="00CE55A3" w:rsidP="00CE55A3">
            <w:pPr>
              <w:tabs>
                <w:tab w:val="left" w:pos="1440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A3" w:rsidRPr="00CE55A3" w:rsidRDefault="00CE55A3" w:rsidP="00CE55A3">
            <w:pPr>
              <w:tabs>
                <w:tab w:val="left" w:pos="1440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A3" w:rsidRPr="00CE55A3" w:rsidRDefault="00CE55A3" w:rsidP="00CE55A3">
            <w:pPr>
              <w:tabs>
                <w:tab w:val="left" w:pos="1440"/>
              </w:tabs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</w:p>
        </w:tc>
      </w:tr>
      <w:tr w:rsidR="00CE55A3" w:rsidRPr="00CE55A3" w:rsidTr="00CD2743"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55A3" w:rsidRPr="00CE55A3" w:rsidRDefault="00CE55A3" w:rsidP="00CE55A3">
            <w:pPr>
              <w:tabs>
                <w:tab w:val="left" w:pos="1440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A3" w:rsidRPr="00CE55A3" w:rsidRDefault="00CE55A3" w:rsidP="00CE55A3">
            <w:pPr>
              <w:tabs>
                <w:tab w:val="left" w:pos="1440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A3" w:rsidRPr="00CE55A3" w:rsidRDefault="00CE55A3" w:rsidP="00CE55A3">
            <w:pPr>
              <w:tabs>
                <w:tab w:val="left" w:pos="1440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A3" w:rsidRPr="00CE55A3" w:rsidRDefault="00CE55A3" w:rsidP="00CE55A3">
            <w:pPr>
              <w:tabs>
                <w:tab w:val="left" w:pos="1440"/>
              </w:tabs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en-US"/>
              </w:rPr>
            </w:pPr>
          </w:p>
        </w:tc>
      </w:tr>
      <w:tr w:rsidR="00CE55A3" w:rsidRPr="00CE55A3" w:rsidTr="00CD2743"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5A3" w:rsidRPr="00CE55A3" w:rsidRDefault="00CE55A3" w:rsidP="00CE55A3">
            <w:pPr>
              <w:tabs>
                <w:tab w:val="left" w:pos="1440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CE55A3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Согласовано: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A3" w:rsidRPr="00CE55A3" w:rsidRDefault="00CE55A3" w:rsidP="00CE55A3">
            <w:pPr>
              <w:tabs>
                <w:tab w:val="left" w:pos="1440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A3" w:rsidRPr="00CE55A3" w:rsidRDefault="00CE55A3" w:rsidP="00CE55A3">
            <w:pPr>
              <w:tabs>
                <w:tab w:val="left" w:pos="1440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A3" w:rsidRPr="00CE55A3" w:rsidRDefault="00CE55A3" w:rsidP="00CE55A3">
            <w:pPr>
              <w:tabs>
                <w:tab w:val="left" w:pos="1440"/>
              </w:tabs>
              <w:rPr>
                <w:rFonts w:ascii="Times New Roman" w:eastAsia="Calibri" w:hAnsi="Times New Roman" w:cs="Times New Roman"/>
                <w:sz w:val="28"/>
                <w:szCs w:val="28"/>
                <w:lang w:val="kk-KZ" w:eastAsia="en-US"/>
              </w:rPr>
            </w:pPr>
          </w:p>
        </w:tc>
      </w:tr>
      <w:tr w:rsidR="00CE55A3" w:rsidRPr="00CE55A3" w:rsidTr="00CD2743"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55A3" w:rsidRPr="00CE55A3" w:rsidRDefault="00CE55A3" w:rsidP="00CE55A3">
            <w:pPr>
              <w:tabs>
                <w:tab w:val="left" w:pos="1440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A3" w:rsidRPr="00CE55A3" w:rsidRDefault="00CE55A3" w:rsidP="00CE55A3">
            <w:pPr>
              <w:tabs>
                <w:tab w:val="left" w:pos="1440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A3" w:rsidRPr="00CE55A3" w:rsidRDefault="00CE55A3" w:rsidP="00CE55A3">
            <w:pPr>
              <w:tabs>
                <w:tab w:val="left" w:pos="1440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A3" w:rsidRPr="00CE55A3" w:rsidRDefault="00CE55A3" w:rsidP="00CE55A3">
            <w:pPr>
              <w:tabs>
                <w:tab w:val="left" w:pos="1440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E55A3" w:rsidRPr="00CE55A3" w:rsidTr="00CD2743">
        <w:tc>
          <w:tcPr>
            <w:tcW w:w="2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A3" w:rsidRPr="00CE55A3" w:rsidRDefault="00CE55A3" w:rsidP="00CE55A3">
            <w:pPr>
              <w:tabs>
                <w:tab w:val="left" w:pos="1440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CE55A3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Дата согласования: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A3" w:rsidRPr="00CE55A3" w:rsidRDefault="00CE55A3" w:rsidP="00CE55A3">
            <w:pPr>
              <w:tabs>
                <w:tab w:val="left" w:pos="1440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A3" w:rsidRPr="00CE55A3" w:rsidRDefault="00CE55A3" w:rsidP="00CE55A3">
            <w:pPr>
              <w:tabs>
                <w:tab w:val="left" w:pos="1440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A3" w:rsidRPr="00CE55A3" w:rsidRDefault="00CE55A3" w:rsidP="00CE55A3">
            <w:pPr>
              <w:tabs>
                <w:tab w:val="left" w:pos="1440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E55A3" w:rsidRPr="00CE55A3" w:rsidTr="00CD2743">
        <w:tc>
          <w:tcPr>
            <w:tcW w:w="2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A3" w:rsidRPr="00CE55A3" w:rsidRDefault="00CE55A3" w:rsidP="00CE55A3">
            <w:pPr>
              <w:tabs>
                <w:tab w:val="left" w:pos="1440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proofErr w:type="gramStart"/>
            <w:r w:rsidRPr="00CE55A3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Ответственный</w:t>
            </w:r>
            <w:proofErr w:type="gramEnd"/>
            <w:r w:rsidRPr="00CE55A3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за исполнение: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A3" w:rsidRPr="00CE55A3" w:rsidRDefault="00CE55A3" w:rsidP="00CE55A3">
            <w:pPr>
              <w:tabs>
                <w:tab w:val="left" w:pos="1440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A3" w:rsidRPr="00CE55A3" w:rsidRDefault="00CE55A3" w:rsidP="00CE55A3">
            <w:pPr>
              <w:tabs>
                <w:tab w:val="left" w:pos="1440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A3" w:rsidRPr="00CE55A3" w:rsidRDefault="00CE55A3" w:rsidP="00CE55A3">
            <w:pPr>
              <w:tabs>
                <w:tab w:val="left" w:pos="1440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E55A3" w:rsidRPr="00CE55A3" w:rsidTr="00CD2743">
        <w:tc>
          <w:tcPr>
            <w:tcW w:w="2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A3" w:rsidRPr="00CE55A3" w:rsidRDefault="00CE55A3" w:rsidP="00CE55A3">
            <w:pPr>
              <w:tabs>
                <w:tab w:val="left" w:pos="1440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CE55A3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Дата введения </w:t>
            </w:r>
            <w:r w:rsidRPr="00CE55A3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br/>
              <w:t>в действие: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A3" w:rsidRPr="00CE55A3" w:rsidRDefault="00CE55A3" w:rsidP="00CE55A3">
            <w:pPr>
              <w:tabs>
                <w:tab w:val="left" w:pos="1440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A3" w:rsidRPr="00CE55A3" w:rsidRDefault="00CE55A3" w:rsidP="00CE55A3">
            <w:pPr>
              <w:tabs>
                <w:tab w:val="left" w:pos="1440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A3" w:rsidRPr="00CE55A3" w:rsidRDefault="00CE55A3" w:rsidP="00CE55A3">
            <w:pPr>
              <w:tabs>
                <w:tab w:val="left" w:pos="1440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E55A3" w:rsidRPr="00CE55A3" w:rsidTr="00CD2743">
        <w:tc>
          <w:tcPr>
            <w:tcW w:w="52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A3" w:rsidRPr="00CE55A3" w:rsidRDefault="00CE55A3" w:rsidP="00CE55A3">
            <w:pPr>
              <w:tabs>
                <w:tab w:val="left" w:pos="1440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CE55A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 w:eastAsia="en-US"/>
              </w:rPr>
              <w:t>Версия №</w:t>
            </w:r>
          </w:p>
          <w:p w:rsidR="00CE55A3" w:rsidRPr="00CE55A3" w:rsidRDefault="00CE55A3" w:rsidP="00CE55A3">
            <w:pPr>
              <w:tabs>
                <w:tab w:val="left" w:pos="1440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A3" w:rsidRPr="00CE55A3" w:rsidRDefault="00CE55A3" w:rsidP="00CE55A3">
            <w:pPr>
              <w:tabs>
                <w:tab w:val="left" w:pos="1440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CE55A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 w:eastAsia="en-US"/>
              </w:rPr>
              <w:t>Копия №__   _____/  ___________/</w:t>
            </w:r>
          </w:p>
          <w:p w:rsidR="00CE55A3" w:rsidRPr="00CE55A3" w:rsidRDefault="00CE55A3" w:rsidP="00CE55A3">
            <w:pPr>
              <w:tabs>
                <w:tab w:val="left" w:pos="1440"/>
              </w:tabs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</w:pPr>
            <w:r w:rsidRPr="00CE55A3"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 w:eastAsia="en-US"/>
              </w:rPr>
              <w:t xml:space="preserve">                     подпись         ФИО</w:t>
            </w:r>
          </w:p>
        </w:tc>
      </w:tr>
    </w:tbl>
    <w:p w:rsidR="00A15A55" w:rsidRPr="00092EAD" w:rsidRDefault="000A17E9" w:rsidP="00CE55A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3880485</wp:posOffset>
                </wp:positionH>
                <wp:positionV relativeFrom="paragraph">
                  <wp:posOffset>-387985</wp:posOffset>
                </wp:positionV>
                <wp:extent cx="2532380" cy="326390"/>
                <wp:effectExtent l="0" t="0" r="0" b="0"/>
                <wp:wrapNone/>
                <wp:docPr id="1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32380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5683" w:rsidRPr="00BB5683" w:rsidRDefault="00BB5683" w:rsidP="00BB5683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BB568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Приложение 5.5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2" o:spid="_x0000_s1026" type="#_x0000_t202" style="position:absolute;left:0;text-align:left;margin-left:305.55pt;margin-top:-30.55pt;width:199.4pt;height:25.7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" stroked="f">
                <v:path arrowok="t"/>
                <v:textbox style="mso-fit-shape-to-text:t">
                  <w:txbxContent>
                    <w:p w:rsidR="00BB5683" w:rsidRPr="00BB5683" w:rsidRDefault="00BB5683" w:rsidP="00BB5683">
                      <w:pPr>
                        <w:jc w:val="right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BB5683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Приложение 5.5</w:t>
                      </w:r>
                    </w:p>
                  </w:txbxContent>
                </v:textbox>
              </v:shape>
            </w:pict>
          </mc:Fallback>
        </mc:AlternateContent>
      </w:r>
    </w:p>
    <w:p w:rsidR="00A15A55" w:rsidRPr="00092EAD" w:rsidRDefault="00A15A55" w:rsidP="0015321C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55A3" w:rsidRDefault="00CE55A3" w:rsidP="0015321C">
      <w:pPr>
        <w:pStyle w:val="10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E55A3" w:rsidRDefault="00CE55A3" w:rsidP="0015321C">
      <w:pPr>
        <w:pStyle w:val="10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E55A3" w:rsidRDefault="00CE55A3" w:rsidP="0015321C">
      <w:pPr>
        <w:pStyle w:val="10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E55A3" w:rsidRDefault="00CE55A3" w:rsidP="0015321C">
      <w:pPr>
        <w:pStyle w:val="10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E55A3" w:rsidRDefault="00CE55A3" w:rsidP="0015321C">
      <w:pPr>
        <w:pStyle w:val="10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E55A3" w:rsidRDefault="00CE55A3" w:rsidP="0015321C">
      <w:pPr>
        <w:pStyle w:val="10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E55A3" w:rsidRDefault="00CE55A3" w:rsidP="0015321C">
      <w:pPr>
        <w:pStyle w:val="10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E55A3" w:rsidRDefault="00CE55A3" w:rsidP="0015321C">
      <w:pPr>
        <w:pStyle w:val="10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92EAD" w:rsidRPr="00CE55A3" w:rsidRDefault="00A15A55" w:rsidP="0015321C">
      <w:pPr>
        <w:pStyle w:val="10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 w:rsidRPr="00CE55A3">
        <w:rPr>
          <w:rFonts w:ascii="Times New Roman" w:eastAsia="Times New Roman" w:hAnsi="Times New Roman" w:cs="Times New Roman"/>
          <w:b/>
          <w:i/>
          <w:sz w:val="28"/>
          <w:szCs w:val="28"/>
        </w:rPr>
        <w:t>Нур</w:t>
      </w:r>
      <w:proofErr w:type="spellEnd"/>
      <w:r w:rsidRPr="00CE55A3">
        <w:rPr>
          <w:rFonts w:ascii="Times New Roman" w:eastAsia="Times New Roman" w:hAnsi="Times New Roman" w:cs="Times New Roman"/>
          <w:b/>
          <w:i/>
          <w:sz w:val="28"/>
          <w:szCs w:val="28"/>
        </w:rPr>
        <w:t>-Султан, 2020 год</w:t>
      </w:r>
    </w:p>
    <w:p w:rsidR="00092EAD" w:rsidRDefault="00092EAD" w:rsidP="0015321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CE55A3" w:rsidRDefault="00CE55A3" w:rsidP="00CE55A3">
      <w:pPr>
        <w:pStyle w:val="1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lastRenderedPageBreak/>
        <w:t xml:space="preserve">1. </w:t>
      </w:r>
      <w:r w:rsidRPr="00CE55A3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Цель: </w:t>
      </w:r>
      <w:r w:rsidRPr="00092EAD">
        <w:rPr>
          <w:rFonts w:ascii="Times New Roman" w:eastAsia="Times New Roman" w:hAnsi="Times New Roman" w:cs="Times New Roman"/>
          <w:sz w:val="28"/>
          <w:szCs w:val="28"/>
        </w:rPr>
        <w:t>предназначена для сотрудников Службы внутреннего аудита/ службой поддержки пациентов и внутреннего контроля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2EAD">
        <w:rPr>
          <w:rFonts w:ascii="Times New Roman" w:eastAsia="Times New Roman" w:hAnsi="Times New Roman" w:cs="Times New Roman"/>
          <w:sz w:val="28"/>
          <w:szCs w:val="28"/>
        </w:rPr>
        <w:t>медицинских организаций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– Служба)</w:t>
      </w:r>
      <w:r w:rsidRPr="00092EAD">
        <w:rPr>
          <w:rFonts w:ascii="Times New Roman" w:eastAsia="Times New Roman" w:hAnsi="Times New Roman" w:cs="Times New Roman"/>
          <w:sz w:val="28"/>
          <w:szCs w:val="28"/>
        </w:rPr>
        <w:t xml:space="preserve"> для заполнения реестра медицинских инцидентов.</w:t>
      </w:r>
    </w:p>
    <w:p w:rsidR="00CE55A3" w:rsidRDefault="00CE55A3" w:rsidP="00CE55A3">
      <w:pPr>
        <w:pStyle w:val="10"/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D7F85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E55A3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Область применения: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все структурные подразделения.</w:t>
      </w:r>
    </w:p>
    <w:p w:rsidR="00CE55A3" w:rsidRDefault="00CE55A3" w:rsidP="00CE55A3">
      <w:pPr>
        <w:pStyle w:val="10"/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D7F8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3.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CE55A3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Ответственность:</w:t>
      </w:r>
      <w:r w:rsidRPr="00CE55A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все сотрудники медицинской организации, </w:t>
      </w:r>
      <w:r w:rsidRPr="00CE55A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Служба поддержки пациентов и внутренней экспертизы/Служба внутреннего аудита</w:t>
      </w:r>
      <w:r w:rsidR="005E33C8">
        <w:rPr>
          <w:rFonts w:ascii="Times New Roman" w:eastAsia="Calibri" w:hAnsi="Times New Roman" w:cs="Times New Roman"/>
          <w:bCs/>
          <w:sz w:val="28"/>
          <w:szCs w:val="28"/>
          <w:lang w:val="kk-KZ" w:eastAsia="en-US"/>
        </w:rPr>
        <w:t xml:space="preserve"> </w:t>
      </w:r>
      <w:r w:rsidR="005E33C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(Далее - Служба)</w:t>
      </w:r>
      <w:r w:rsidRPr="00CE55A3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A15A55" w:rsidRPr="00CE55A3" w:rsidRDefault="00CE55A3" w:rsidP="00CE55A3">
      <w:pPr>
        <w:pStyle w:val="10"/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D7F8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4.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D7F85" w:rsidRPr="009D7F8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</w:t>
      </w:r>
      <w:r w:rsidR="00A15A55" w:rsidRPr="00092EAD">
        <w:rPr>
          <w:rFonts w:ascii="Times New Roman" w:eastAsia="Times New Roman" w:hAnsi="Times New Roman" w:cs="Times New Roman"/>
          <w:b/>
          <w:sz w:val="28"/>
          <w:szCs w:val="28"/>
        </w:rPr>
        <w:t>пределения</w:t>
      </w:r>
      <w:r w:rsidR="009D7F85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F75253" w:rsidRPr="00092EAD" w:rsidRDefault="00092EAD" w:rsidP="0015321C">
      <w:pPr>
        <w:pStyle w:val="1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>Медицинский инцидент – событие, связанное с оказанием медицинской помощи в соответствии со стандартами организации оказания медицинской помощи и с использованием технологий, оборудования и инструментов, обусловленное отклонением от нормального функционирования организма, которое может нанести вред жизни и здоровью пациента, а также привести к смерти пациента, за исключением случаев, предусмотренных административным и уголовным законодательством Республики Казахстан.</w:t>
      </w:r>
      <w:proofErr w:type="gramEnd"/>
    </w:p>
    <w:p w:rsidR="00F75253" w:rsidRPr="00092EAD" w:rsidRDefault="00092EAD" w:rsidP="0015321C">
      <w:pPr>
        <w:pStyle w:val="1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 xml:space="preserve">Реестр - книга, содержащая реестровый список, используется для регистрации документов, дел. </w:t>
      </w:r>
    </w:p>
    <w:p w:rsidR="009D7F85" w:rsidRDefault="009D7F85" w:rsidP="0015321C">
      <w:pPr>
        <w:pStyle w:val="1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7F85" w:rsidRPr="009D7F85" w:rsidRDefault="009D7F85" w:rsidP="0015321C">
      <w:pPr>
        <w:pStyle w:val="1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5. </w:t>
      </w:r>
      <w:r w:rsidRPr="009D7F85">
        <w:rPr>
          <w:rFonts w:ascii="Times New Roman" w:eastAsia="Times New Roman" w:hAnsi="Times New Roman" w:cs="Times New Roman"/>
          <w:b/>
          <w:sz w:val="28"/>
          <w:szCs w:val="28"/>
        </w:rPr>
        <w:t>Основная часть</w:t>
      </w:r>
    </w:p>
    <w:p w:rsidR="00675272" w:rsidRDefault="009D7F85" w:rsidP="0015321C">
      <w:pPr>
        <w:pStyle w:val="1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092EAD">
        <w:rPr>
          <w:rFonts w:ascii="Times New Roman" w:eastAsia="Times New Roman" w:hAnsi="Times New Roman" w:cs="Times New Roman"/>
          <w:sz w:val="28"/>
          <w:szCs w:val="28"/>
        </w:rPr>
        <w:t xml:space="preserve">.1. </w:t>
      </w:r>
      <w:r w:rsidR="005E33C8">
        <w:rPr>
          <w:rFonts w:ascii="Times New Roman" w:eastAsia="Times New Roman" w:hAnsi="Times New Roman" w:cs="Times New Roman"/>
          <w:sz w:val="28"/>
          <w:szCs w:val="28"/>
        </w:rPr>
        <w:t xml:space="preserve">Для заполнения реестра </w:t>
      </w:r>
      <w:r w:rsidR="00675272">
        <w:rPr>
          <w:rFonts w:ascii="Times New Roman" w:eastAsia="Times New Roman" w:hAnsi="Times New Roman" w:cs="Times New Roman"/>
          <w:sz w:val="28"/>
          <w:szCs w:val="28"/>
        </w:rPr>
        <w:t xml:space="preserve">должны быть определены </w:t>
      </w:r>
      <w:r w:rsidR="005E33C8">
        <w:rPr>
          <w:rFonts w:ascii="Times New Roman" w:eastAsia="Times New Roman" w:hAnsi="Times New Roman" w:cs="Times New Roman"/>
          <w:sz w:val="28"/>
          <w:szCs w:val="28"/>
        </w:rPr>
        <w:t>причин</w:t>
      </w:r>
      <w:r w:rsidR="00675272">
        <w:rPr>
          <w:rFonts w:ascii="Times New Roman" w:eastAsia="Times New Roman" w:hAnsi="Times New Roman" w:cs="Times New Roman"/>
          <w:sz w:val="28"/>
          <w:szCs w:val="28"/>
        </w:rPr>
        <w:t>ы</w:t>
      </w:r>
      <w:r w:rsidR="005E33C8">
        <w:rPr>
          <w:rFonts w:ascii="Times New Roman" w:eastAsia="Times New Roman" w:hAnsi="Times New Roman" w:cs="Times New Roman"/>
          <w:sz w:val="28"/>
          <w:szCs w:val="28"/>
        </w:rPr>
        <w:t xml:space="preserve"> медицинско</w:t>
      </w:r>
      <w:r w:rsidR="00675272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5E33C8">
        <w:rPr>
          <w:rFonts w:ascii="Times New Roman" w:eastAsia="Times New Roman" w:hAnsi="Times New Roman" w:cs="Times New Roman"/>
          <w:sz w:val="28"/>
          <w:szCs w:val="28"/>
        </w:rPr>
        <w:t xml:space="preserve"> инцид</w:t>
      </w:r>
      <w:r w:rsidR="00675272">
        <w:rPr>
          <w:rFonts w:ascii="Times New Roman" w:eastAsia="Times New Roman" w:hAnsi="Times New Roman" w:cs="Times New Roman"/>
          <w:sz w:val="28"/>
          <w:szCs w:val="28"/>
        </w:rPr>
        <w:t>ента и тяжесть</w:t>
      </w:r>
      <w:r w:rsidR="005E33C8">
        <w:rPr>
          <w:rFonts w:ascii="Times New Roman" w:eastAsia="Times New Roman" w:hAnsi="Times New Roman" w:cs="Times New Roman"/>
          <w:sz w:val="28"/>
          <w:szCs w:val="28"/>
        </w:rPr>
        <w:t xml:space="preserve"> нанесенного вреда пациента </w:t>
      </w:r>
      <w:r w:rsidR="00675272">
        <w:rPr>
          <w:rFonts w:ascii="Times New Roman" w:eastAsia="Times New Roman" w:hAnsi="Times New Roman" w:cs="Times New Roman"/>
          <w:sz w:val="28"/>
          <w:szCs w:val="28"/>
        </w:rPr>
        <w:t>путем</w:t>
      </w:r>
      <w:r w:rsidR="005E33C8">
        <w:rPr>
          <w:rFonts w:ascii="Times New Roman" w:eastAsia="Times New Roman" w:hAnsi="Times New Roman" w:cs="Times New Roman"/>
          <w:sz w:val="28"/>
          <w:szCs w:val="28"/>
        </w:rPr>
        <w:t xml:space="preserve"> прове</w:t>
      </w:r>
      <w:r w:rsidR="00675272">
        <w:rPr>
          <w:rFonts w:ascii="Times New Roman" w:eastAsia="Times New Roman" w:hAnsi="Times New Roman" w:cs="Times New Roman"/>
          <w:sz w:val="28"/>
          <w:szCs w:val="28"/>
        </w:rPr>
        <w:t>дения</w:t>
      </w:r>
      <w:r w:rsidR="005E33C8">
        <w:rPr>
          <w:rFonts w:ascii="Times New Roman" w:eastAsia="Times New Roman" w:hAnsi="Times New Roman" w:cs="Times New Roman"/>
          <w:sz w:val="28"/>
          <w:szCs w:val="28"/>
        </w:rPr>
        <w:t xml:space="preserve"> ана</w:t>
      </w:r>
      <w:r w:rsidR="00675272">
        <w:rPr>
          <w:rFonts w:ascii="Times New Roman" w:eastAsia="Times New Roman" w:hAnsi="Times New Roman" w:cs="Times New Roman"/>
          <w:sz w:val="28"/>
          <w:szCs w:val="28"/>
        </w:rPr>
        <w:t xml:space="preserve">лиза. </w:t>
      </w:r>
    </w:p>
    <w:p w:rsidR="00F75253" w:rsidRDefault="009D7F85" w:rsidP="0015321C">
      <w:pPr>
        <w:pStyle w:val="1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675272">
        <w:rPr>
          <w:rFonts w:ascii="Times New Roman" w:eastAsia="Times New Roman" w:hAnsi="Times New Roman" w:cs="Times New Roman"/>
          <w:sz w:val="28"/>
          <w:szCs w:val="28"/>
        </w:rPr>
        <w:t xml:space="preserve">.2. </w:t>
      </w:r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>Анализ медицинского инцидента осуществляется посредством внутреннего аудита медицинской организации, а также местными органами государственного управления здравоохранением областей, городов республиканского значения и столицы, государственными органами, осуществляющими государственный контроль в сферах оказания медицинских услуг (помощи), санитарно-эпидемиологического благополучия населения, обращения лекарственных средств и медицинских изделий, уполномоченным органом.</w:t>
      </w:r>
      <w:r w:rsidR="006752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75272" w:rsidRPr="00092EAD" w:rsidRDefault="009D7F85" w:rsidP="0015321C">
      <w:pPr>
        <w:pStyle w:val="1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675272">
        <w:rPr>
          <w:rFonts w:ascii="Times New Roman" w:eastAsia="Times New Roman" w:hAnsi="Times New Roman" w:cs="Times New Roman"/>
          <w:sz w:val="28"/>
          <w:szCs w:val="28"/>
        </w:rPr>
        <w:t>.3. После определения причины и тяжести нанесенного вреда необходимо суммировать количество схожих медицинских инцидентов по классификации и по степени тяжести вреда здоровью</w:t>
      </w:r>
      <w:r w:rsidR="00833235">
        <w:rPr>
          <w:rFonts w:ascii="Times New Roman" w:eastAsia="Times New Roman" w:hAnsi="Times New Roman" w:cs="Times New Roman"/>
          <w:sz w:val="28"/>
          <w:szCs w:val="28"/>
        </w:rPr>
        <w:t xml:space="preserve">, и вставить полученный результат в правильную ячейку в таблице, указанную в Приложение 1. </w:t>
      </w:r>
      <w:r w:rsidR="006752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75253" w:rsidRPr="00092EAD" w:rsidRDefault="009D7F85" w:rsidP="0015321C">
      <w:pPr>
        <w:pStyle w:val="1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092EAD">
        <w:rPr>
          <w:rFonts w:ascii="Times New Roman" w:eastAsia="Times New Roman" w:hAnsi="Times New Roman" w:cs="Times New Roman"/>
          <w:sz w:val="28"/>
          <w:szCs w:val="28"/>
        </w:rPr>
        <w:t>.</w:t>
      </w:r>
      <w:r w:rsidR="00833235">
        <w:rPr>
          <w:rFonts w:ascii="Times New Roman" w:eastAsia="Times New Roman" w:hAnsi="Times New Roman" w:cs="Times New Roman"/>
          <w:sz w:val="28"/>
          <w:szCs w:val="28"/>
        </w:rPr>
        <w:t>4</w:t>
      </w:r>
      <w:r w:rsidR="00092EA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>Ежеквартально сдаетс</w:t>
      </w:r>
      <w:r w:rsidR="00D44BEF">
        <w:rPr>
          <w:rFonts w:ascii="Times New Roman" w:eastAsia="Times New Roman" w:hAnsi="Times New Roman" w:cs="Times New Roman"/>
          <w:sz w:val="28"/>
          <w:szCs w:val="28"/>
        </w:rPr>
        <w:t>я отчет</w:t>
      </w:r>
      <w:r w:rsidR="00833235">
        <w:rPr>
          <w:rFonts w:ascii="Times New Roman" w:eastAsia="Times New Roman" w:hAnsi="Times New Roman" w:cs="Times New Roman"/>
          <w:sz w:val="28"/>
          <w:szCs w:val="28"/>
        </w:rPr>
        <w:t>/таблица</w:t>
      </w:r>
      <w:r w:rsidR="00D44BEF">
        <w:rPr>
          <w:rFonts w:ascii="Times New Roman" w:eastAsia="Times New Roman" w:hAnsi="Times New Roman" w:cs="Times New Roman"/>
          <w:sz w:val="28"/>
          <w:szCs w:val="28"/>
        </w:rPr>
        <w:t xml:space="preserve"> о медицинских инцидентах</w:t>
      </w:r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 xml:space="preserve">, произошедших в организации за текущий квартал, а также </w:t>
      </w:r>
      <w:r w:rsidR="00092EAD" w:rsidRPr="00092EAD">
        <w:rPr>
          <w:rFonts w:ascii="Times New Roman" w:eastAsia="Times New Roman" w:hAnsi="Times New Roman" w:cs="Times New Roman"/>
          <w:sz w:val="28"/>
          <w:szCs w:val="28"/>
        </w:rPr>
        <w:t>годовой</w:t>
      </w:r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 xml:space="preserve"> отчет в независимый Фонд </w:t>
      </w:r>
      <w:proofErr w:type="gramStart"/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>страхования</w:t>
      </w:r>
      <w:proofErr w:type="gramEnd"/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 xml:space="preserve">/уполномоченный орган. Фонд </w:t>
      </w:r>
      <w:proofErr w:type="gramStart"/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>страхования</w:t>
      </w:r>
      <w:proofErr w:type="gramEnd"/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>/ уполномоченный орган предоставляет обратную связь путем</w:t>
      </w:r>
      <w:r w:rsidR="00D44BEF">
        <w:rPr>
          <w:rFonts w:ascii="Times New Roman" w:eastAsia="Times New Roman" w:hAnsi="Times New Roman" w:cs="Times New Roman"/>
          <w:sz w:val="28"/>
          <w:szCs w:val="28"/>
        </w:rPr>
        <w:t xml:space="preserve"> проведения</w:t>
      </w:r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 xml:space="preserve"> анализ</w:t>
      </w:r>
      <w:r w:rsidR="00D44BEF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lastRenderedPageBreak/>
        <w:t>ненадлежащего выполнения профессиональных обязанн</w:t>
      </w:r>
      <w:r w:rsidR="00D44BEF">
        <w:rPr>
          <w:rFonts w:ascii="Times New Roman" w:eastAsia="Times New Roman" w:hAnsi="Times New Roman" w:cs="Times New Roman"/>
          <w:sz w:val="28"/>
          <w:szCs w:val="28"/>
        </w:rPr>
        <w:t>остей и предложения рекомендаций</w:t>
      </w:r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 xml:space="preserve"> для улучшения оказания медицинских услуг.</w:t>
      </w:r>
    </w:p>
    <w:p w:rsidR="00F75253" w:rsidRPr="00092EAD" w:rsidRDefault="009D7F85" w:rsidP="009D7F85">
      <w:pPr>
        <w:pStyle w:val="10"/>
        <w:spacing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5.5. </w:t>
      </w:r>
      <w:r w:rsidR="00A15A55" w:rsidRPr="00092EAD">
        <w:rPr>
          <w:rFonts w:ascii="Times New Roman" w:eastAsia="Times New Roman" w:hAnsi="Times New Roman" w:cs="Times New Roman"/>
          <w:b/>
          <w:sz w:val="28"/>
          <w:szCs w:val="28"/>
        </w:rPr>
        <w:t>Задачи при работе с реестром:</w:t>
      </w:r>
    </w:p>
    <w:p w:rsidR="00F75253" w:rsidRPr="00092EAD" w:rsidRDefault="00092EAD" w:rsidP="0015321C">
      <w:pPr>
        <w:pStyle w:val="10"/>
        <w:tabs>
          <w:tab w:val="left" w:pos="0"/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EA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15A55" w:rsidRPr="00092EAD">
        <w:rPr>
          <w:rFonts w:ascii="Times New Roman" w:eastAsia="Times New Roman" w:hAnsi="Times New Roman" w:cs="Times New Roman"/>
          <w:b/>
          <w:sz w:val="28"/>
          <w:szCs w:val="28"/>
        </w:rPr>
        <w:t>Обучение:</w:t>
      </w:r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 xml:space="preserve"> персонал медицинской организации должен знать о системе отчетов об инциденте;</w:t>
      </w:r>
    </w:p>
    <w:p w:rsidR="00F75253" w:rsidRPr="00092EAD" w:rsidRDefault="00092EAD" w:rsidP="0015321C">
      <w:pPr>
        <w:pStyle w:val="10"/>
        <w:tabs>
          <w:tab w:val="left" w:pos="0"/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EA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A15A55" w:rsidRPr="00092EAD">
        <w:rPr>
          <w:rFonts w:ascii="Times New Roman" w:eastAsia="Times New Roman" w:hAnsi="Times New Roman" w:cs="Times New Roman"/>
          <w:b/>
          <w:sz w:val="28"/>
          <w:szCs w:val="28"/>
        </w:rPr>
        <w:t>нализ инцидента:</w:t>
      </w:r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 xml:space="preserve"> персонал должен своевременно и адекватно передавать информацию об инцидентах, проблемах, потенциальных клинических и неклинических ошибках и неожиданных клинических исходах;</w:t>
      </w:r>
    </w:p>
    <w:p w:rsidR="00F75253" w:rsidRPr="00092EAD" w:rsidRDefault="00092EAD" w:rsidP="0015321C">
      <w:pPr>
        <w:pStyle w:val="10"/>
        <w:tabs>
          <w:tab w:val="left" w:pos="0"/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EAD"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r w:rsidR="00A15A55" w:rsidRPr="00092EAD">
        <w:rPr>
          <w:rFonts w:ascii="Times New Roman" w:eastAsia="Times New Roman" w:hAnsi="Times New Roman" w:cs="Times New Roman"/>
          <w:b/>
          <w:sz w:val="28"/>
          <w:szCs w:val="28"/>
        </w:rPr>
        <w:t>Подотчетность</w:t>
      </w:r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>: персонал должен своевременно заполнять реестр медицинских инцидентов в соответствии классификаций медицинского инцидента, а также по степени тяжести причиненного вреда пациенту;</w:t>
      </w:r>
    </w:p>
    <w:p w:rsidR="00F75253" w:rsidRPr="00092EAD" w:rsidRDefault="009D7F85" w:rsidP="0015321C">
      <w:pPr>
        <w:pStyle w:val="10"/>
        <w:tabs>
          <w:tab w:val="left" w:pos="0"/>
          <w:tab w:val="left" w:pos="993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092EAD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5.</w:t>
      </w:r>
      <w:r w:rsidR="00092EAD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 xml:space="preserve">Службой проводится служебное расследование медицинского инцидента внутри медицинской организации, рассмотрение в срок, не превышающий пяти календарных дней. Каждый рассмотренный медицинский инцидент вносится в реестр учета медицинских инцидентов согласно классификации ошибки и тяжести причиненного вреда пациенту. </w:t>
      </w:r>
    </w:p>
    <w:p w:rsidR="00F75253" w:rsidRPr="00092EAD" w:rsidRDefault="009D7F85" w:rsidP="0015321C">
      <w:pPr>
        <w:pStyle w:val="10"/>
        <w:tabs>
          <w:tab w:val="left" w:pos="0"/>
          <w:tab w:val="left" w:pos="993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092EAD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5.</w:t>
      </w:r>
      <w:r w:rsidR="00092EAD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>В течение квартала Служб</w:t>
      </w:r>
      <w:r w:rsidR="00D44BE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 xml:space="preserve"> собирае</w:t>
      </w:r>
      <w:r w:rsidR="00D44BEF">
        <w:rPr>
          <w:rFonts w:ascii="Times New Roman" w:eastAsia="Times New Roman" w:hAnsi="Times New Roman" w:cs="Times New Roman"/>
          <w:sz w:val="28"/>
          <w:szCs w:val="28"/>
        </w:rPr>
        <w:t>т отчет о медицинских инцидентах</w:t>
      </w:r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>. Собранные сведения должны быть переданы ответственному структурному подразделению Фонда страхования/уполномоченного органа.</w:t>
      </w:r>
    </w:p>
    <w:p w:rsidR="00F75253" w:rsidRPr="00092EAD" w:rsidRDefault="00A15A55" w:rsidP="009D7F85">
      <w:pPr>
        <w:pStyle w:val="10"/>
        <w:numPr>
          <w:ilvl w:val="1"/>
          <w:numId w:val="7"/>
        </w:num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2EAD">
        <w:rPr>
          <w:rFonts w:ascii="Times New Roman" w:eastAsia="Times New Roman" w:hAnsi="Times New Roman" w:cs="Times New Roman"/>
          <w:b/>
          <w:sz w:val="28"/>
          <w:szCs w:val="28"/>
        </w:rPr>
        <w:t xml:space="preserve">Порядок заполнения сведений о </w:t>
      </w:r>
      <w:r w:rsidR="00B01F5F">
        <w:rPr>
          <w:rFonts w:ascii="Times New Roman" w:eastAsia="Times New Roman" w:hAnsi="Times New Roman" w:cs="Times New Roman"/>
          <w:b/>
          <w:sz w:val="28"/>
          <w:szCs w:val="28"/>
        </w:rPr>
        <w:t>медицинских инцидентах</w:t>
      </w:r>
    </w:p>
    <w:p w:rsidR="00F75253" w:rsidRPr="00092EAD" w:rsidRDefault="009D7F85" w:rsidP="0015321C">
      <w:pPr>
        <w:pStyle w:val="1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5.6</w:t>
      </w:r>
      <w:r w:rsidR="00092EAD">
        <w:rPr>
          <w:rFonts w:ascii="Times New Roman" w:eastAsia="Times New Roman" w:hAnsi="Times New Roman" w:cs="Times New Roman"/>
          <w:sz w:val="28"/>
          <w:szCs w:val="28"/>
        </w:rPr>
        <w:t xml:space="preserve">.1. </w:t>
      </w:r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>В реестре  медицинские инциденты и их причины классифицируются следующим образом:</w:t>
      </w:r>
    </w:p>
    <w:p w:rsidR="00F75253" w:rsidRPr="00092EAD" w:rsidRDefault="00092EAD" w:rsidP="0015321C">
      <w:pPr>
        <w:pStyle w:val="10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графе «</w:t>
      </w:r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>Лекарственные назначения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 xml:space="preserve"> отмечаются медицинские инциденты, которые произошли из-за неправильного назначения лекарственного препарата или неправильной дозировки медикамента. </w:t>
      </w:r>
    </w:p>
    <w:p w:rsidR="00F75253" w:rsidRPr="00092EAD" w:rsidRDefault="00092EAD" w:rsidP="0015321C">
      <w:pPr>
        <w:pStyle w:val="10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графе «</w:t>
      </w:r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>Лечения, процедуры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 xml:space="preserve"> отмечаются медицинские инциденты, которые являются следствием диагностических ошибок.</w:t>
      </w:r>
    </w:p>
    <w:p w:rsidR="00F75253" w:rsidRPr="00092EAD" w:rsidRDefault="00A15A55" w:rsidP="0015321C">
      <w:pPr>
        <w:pStyle w:val="10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AD">
        <w:rPr>
          <w:rFonts w:ascii="Times New Roman" w:eastAsia="Times New Roman" w:hAnsi="Times New Roman" w:cs="Times New Roman"/>
          <w:sz w:val="28"/>
          <w:szCs w:val="28"/>
        </w:rPr>
        <w:t xml:space="preserve">В графе </w:t>
      </w:r>
      <w:r w:rsidR="00092EAD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092EAD">
        <w:rPr>
          <w:rFonts w:ascii="Times New Roman" w:eastAsia="Times New Roman" w:hAnsi="Times New Roman" w:cs="Times New Roman"/>
          <w:sz w:val="28"/>
          <w:szCs w:val="28"/>
        </w:rPr>
        <w:t>Клиническая диагностика</w:t>
      </w:r>
      <w:r w:rsidR="00092EA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092EAD">
        <w:rPr>
          <w:rFonts w:ascii="Times New Roman" w:eastAsia="Times New Roman" w:hAnsi="Times New Roman" w:cs="Times New Roman"/>
          <w:sz w:val="28"/>
          <w:szCs w:val="28"/>
        </w:rPr>
        <w:t xml:space="preserve"> заполняются ошибки, произошедшие при распознавании заболеваний и их осложнений, постановке ошибочного диагноза, неточных записей операций, неправильного ведения дневника послеоперационного периода, неточной выписки при направлении пациента в другую медицинскую организацию.</w:t>
      </w:r>
    </w:p>
    <w:p w:rsidR="00F75253" w:rsidRPr="00092EAD" w:rsidRDefault="00A15A55" w:rsidP="0015321C">
      <w:pPr>
        <w:pStyle w:val="10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AD">
        <w:rPr>
          <w:rFonts w:ascii="Times New Roman" w:eastAsia="Times New Roman" w:hAnsi="Times New Roman" w:cs="Times New Roman"/>
          <w:sz w:val="28"/>
          <w:szCs w:val="28"/>
        </w:rPr>
        <w:t xml:space="preserve">В графе </w:t>
      </w:r>
      <w:r w:rsidR="00092EAD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092EAD">
        <w:rPr>
          <w:rFonts w:ascii="Times New Roman" w:eastAsia="Times New Roman" w:hAnsi="Times New Roman" w:cs="Times New Roman"/>
          <w:sz w:val="28"/>
          <w:szCs w:val="28"/>
        </w:rPr>
        <w:t>Организационные ошибки</w:t>
      </w:r>
      <w:r w:rsidR="00092EA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092EAD">
        <w:rPr>
          <w:rFonts w:ascii="Times New Roman" w:eastAsia="Times New Roman" w:hAnsi="Times New Roman" w:cs="Times New Roman"/>
          <w:sz w:val="28"/>
          <w:szCs w:val="28"/>
        </w:rPr>
        <w:t xml:space="preserve"> заполняются </w:t>
      </w:r>
      <w:r w:rsidR="00B01F5F">
        <w:rPr>
          <w:rFonts w:ascii="Times New Roman" w:eastAsia="Times New Roman" w:hAnsi="Times New Roman" w:cs="Times New Roman"/>
          <w:sz w:val="28"/>
          <w:szCs w:val="28"/>
        </w:rPr>
        <w:t xml:space="preserve">ошибки </w:t>
      </w:r>
      <w:r w:rsidRPr="00092EAD">
        <w:rPr>
          <w:rFonts w:ascii="Times New Roman" w:eastAsia="Times New Roman" w:hAnsi="Times New Roman" w:cs="Times New Roman"/>
          <w:sz w:val="28"/>
          <w:szCs w:val="28"/>
        </w:rPr>
        <w:t>при выя</w:t>
      </w:r>
      <w:r w:rsidR="00B01F5F">
        <w:rPr>
          <w:rFonts w:ascii="Times New Roman" w:eastAsia="Times New Roman" w:hAnsi="Times New Roman" w:cs="Times New Roman"/>
          <w:sz w:val="28"/>
          <w:szCs w:val="28"/>
        </w:rPr>
        <w:t>влении недостатков в организационной работе оказываемой</w:t>
      </w:r>
      <w:r w:rsidRPr="00092EAD">
        <w:rPr>
          <w:rFonts w:ascii="Times New Roman" w:eastAsia="Times New Roman" w:hAnsi="Times New Roman" w:cs="Times New Roman"/>
          <w:sz w:val="28"/>
          <w:szCs w:val="28"/>
        </w:rPr>
        <w:t xml:space="preserve"> медицинской помощи, </w:t>
      </w:r>
      <w:r w:rsidR="00B01F5F">
        <w:rPr>
          <w:rFonts w:ascii="Times New Roman" w:eastAsia="Times New Roman" w:hAnsi="Times New Roman" w:cs="Times New Roman"/>
          <w:sz w:val="28"/>
          <w:szCs w:val="28"/>
        </w:rPr>
        <w:t xml:space="preserve">которые </w:t>
      </w:r>
      <w:r w:rsidRPr="00092EAD">
        <w:rPr>
          <w:rFonts w:ascii="Times New Roman" w:eastAsia="Times New Roman" w:hAnsi="Times New Roman" w:cs="Times New Roman"/>
          <w:sz w:val="28"/>
          <w:szCs w:val="28"/>
        </w:rPr>
        <w:t>необходимы</w:t>
      </w:r>
      <w:r w:rsidR="00B01F5F">
        <w:rPr>
          <w:rFonts w:ascii="Times New Roman" w:eastAsia="Times New Roman" w:hAnsi="Times New Roman" w:cs="Times New Roman"/>
          <w:sz w:val="28"/>
          <w:szCs w:val="28"/>
        </w:rPr>
        <w:t xml:space="preserve"> для </w:t>
      </w:r>
      <w:r w:rsidR="0015321C">
        <w:rPr>
          <w:rFonts w:ascii="Times New Roman" w:eastAsia="Times New Roman" w:hAnsi="Times New Roman" w:cs="Times New Roman"/>
          <w:sz w:val="28"/>
          <w:szCs w:val="28"/>
        </w:rPr>
        <w:t>функционирования той или иной С</w:t>
      </w:r>
      <w:r w:rsidRPr="00092EAD">
        <w:rPr>
          <w:rFonts w:ascii="Times New Roman" w:eastAsia="Times New Roman" w:hAnsi="Times New Roman" w:cs="Times New Roman"/>
          <w:sz w:val="28"/>
          <w:szCs w:val="28"/>
        </w:rPr>
        <w:t>лужбы медицинской организации (отложенная запись к врачу, доступ к больнице).</w:t>
      </w:r>
    </w:p>
    <w:p w:rsidR="00F75253" w:rsidRPr="00092EAD" w:rsidRDefault="00A15A55" w:rsidP="0015321C">
      <w:pPr>
        <w:pStyle w:val="10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AD">
        <w:rPr>
          <w:rFonts w:ascii="Times New Roman" w:eastAsia="Times New Roman" w:hAnsi="Times New Roman" w:cs="Times New Roman"/>
          <w:sz w:val="28"/>
          <w:szCs w:val="28"/>
        </w:rPr>
        <w:t xml:space="preserve">В графе </w:t>
      </w:r>
      <w:r w:rsidR="00092EAD">
        <w:rPr>
          <w:rFonts w:ascii="Times New Roman" w:eastAsia="Times New Roman" w:hAnsi="Times New Roman" w:cs="Times New Roman"/>
          <w:sz w:val="28"/>
          <w:szCs w:val="28"/>
        </w:rPr>
        <w:t>«Т</w:t>
      </w:r>
      <w:r w:rsidRPr="00092EAD">
        <w:rPr>
          <w:rFonts w:ascii="Times New Roman" w:eastAsia="Times New Roman" w:hAnsi="Times New Roman" w:cs="Times New Roman"/>
          <w:sz w:val="28"/>
          <w:szCs w:val="28"/>
        </w:rPr>
        <w:t>ехнические ошибки</w:t>
      </w:r>
      <w:r w:rsidR="00092EA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092EAD">
        <w:rPr>
          <w:rFonts w:ascii="Times New Roman" w:eastAsia="Times New Roman" w:hAnsi="Times New Roman" w:cs="Times New Roman"/>
          <w:sz w:val="28"/>
          <w:szCs w:val="28"/>
        </w:rPr>
        <w:t xml:space="preserve"> выделяются медицинские </w:t>
      </w:r>
      <w:r w:rsidR="00092EAD" w:rsidRPr="00092EAD">
        <w:rPr>
          <w:rFonts w:ascii="Times New Roman" w:eastAsia="Times New Roman" w:hAnsi="Times New Roman" w:cs="Times New Roman"/>
          <w:sz w:val="28"/>
          <w:szCs w:val="28"/>
        </w:rPr>
        <w:t>инциденты,</w:t>
      </w:r>
      <w:r w:rsidRPr="00092EAD">
        <w:rPr>
          <w:rFonts w:ascii="Times New Roman" w:eastAsia="Times New Roman" w:hAnsi="Times New Roman" w:cs="Times New Roman"/>
          <w:sz w:val="28"/>
          <w:szCs w:val="28"/>
        </w:rPr>
        <w:t xml:space="preserve"> связанные с </w:t>
      </w:r>
      <w:r w:rsidR="00B01F5F">
        <w:rPr>
          <w:rFonts w:ascii="Times New Roman" w:eastAsia="Times New Roman" w:hAnsi="Times New Roman" w:cs="Times New Roman"/>
          <w:sz w:val="28"/>
          <w:szCs w:val="28"/>
        </w:rPr>
        <w:t>неисправностями медицинского оборудования.</w:t>
      </w:r>
    </w:p>
    <w:p w:rsidR="00F75253" w:rsidRPr="00092EAD" w:rsidRDefault="00A15A55" w:rsidP="0015321C">
      <w:pPr>
        <w:pStyle w:val="10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A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графе </w:t>
      </w:r>
      <w:r w:rsidR="00092EAD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092EAD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092EAD">
        <w:rPr>
          <w:rFonts w:ascii="Times New Roman" w:eastAsia="Times New Roman" w:hAnsi="Times New Roman" w:cs="Times New Roman"/>
          <w:sz w:val="28"/>
          <w:szCs w:val="28"/>
        </w:rPr>
        <w:t>еонтологические</w:t>
      </w:r>
      <w:proofErr w:type="spellEnd"/>
      <w:r w:rsidRPr="00092EAD">
        <w:rPr>
          <w:rFonts w:ascii="Times New Roman" w:eastAsia="Times New Roman" w:hAnsi="Times New Roman" w:cs="Times New Roman"/>
          <w:sz w:val="28"/>
          <w:szCs w:val="28"/>
        </w:rPr>
        <w:t xml:space="preserve"> ошибки</w:t>
      </w:r>
      <w:r w:rsidR="00092EA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092EAD">
        <w:rPr>
          <w:rFonts w:ascii="Times New Roman" w:eastAsia="Times New Roman" w:hAnsi="Times New Roman" w:cs="Times New Roman"/>
          <w:sz w:val="28"/>
          <w:szCs w:val="28"/>
        </w:rPr>
        <w:t xml:space="preserve"> учитываются ошибки в поведении медицинского работника, его общении с пациентом и его родственниками, а также внимательность и добросовестность, готовность консультироваться у более опытного врача, чувство ответственности (коммуникация, информационное согласие, конфиденциальность)</w:t>
      </w:r>
      <w:r w:rsidR="000C3EF7" w:rsidRPr="000C3EF7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 w:rsidR="00B01F5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75253" w:rsidRPr="00092EAD" w:rsidRDefault="009D7F85" w:rsidP="009D7F85">
      <w:pPr>
        <w:pStyle w:val="1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5.7.</w:t>
      </w:r>
      <w:r w:rsidR="00092EA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15A55" w:rsidRPr="00092EAD">
        <w:rPr>
          <w:rFonts w:ascii="Times New Roman" w:eastAsia="Times New Roman" w:hAnsi="Times New Roman" w:cs="Times New Roman"/>
          <w:b/>
          <w:sz w:val="28"/>
          <w:szCs w:val="28"/>
        </w:rPr>
        <w:t>Порядок заполнения сведений о тяже</w:t>
      </w:r>
      <w:r w:rsidR="00092EAD">
        <w:rPr>
          <w:rFonts w:ascii="Times New Roman" w:eastAsia="Times New Roman" w:hAnsi="Times New Roman" w:cs="Times New Roman"/>
          <w:b/>
          <w:sz w:val="28"/>
          <w:szCs w:val="28"/>
        </w:rPr>
        <w:t>сти причиненного вреда пациенту</w:t>
      </w:r>
    </w:p>
    <w:p w:rsidR="00F75253" w:rsidRPr="00092EAD" w:rsidRDefault="009D7F85" w:rsidP="0015321C">
      <w:pPr>
        <w:pStyle w:val="1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5.7</w:t>
      </w:r>
      <w:r w:rsidR="0015321C">
        <w:rPr>
          <w:rFonts w:ascii="Times New Roman" w:eastAsia="Times New Roman" w:hAnsi="Times New Roman" w:cs="Times New Roman"/>
          <w:sz w:val="28"/>
          <w:szCs w:val="28"/>
        </w:rPr>
        <w:t xml:space="preserve">.1. </w:t>
      </w:r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>Тяжесть причиненного вреда определяется следующим образом:</w:t>
      </w:r>
    </w:p>
    <w:p w:rsidR="00F75253" w:rsidRPr="00092EAD" w:rsidRDefault="00CE55A3" w:rsidP="0015321C">
      <w:pPr>
        <w:pStyle w:val="10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 xml:space="preserve"> графе </w:t>
      </w:r>
      <w:r w:rsidR="0015321C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15A55" w:rsidRPr="00092EAD">
        <w:rPr>
          <w:rFonts w:ascii="Times New Roman" w:eastAsia="Times New Roman" w:hAnsi="Times New Roman" w:cs="Times New Roman"/>
          <w:b/>
          <w:sz w:val="28"/>
          <w:szCs w:val="28"/>
        </w:rPr>
        <w:t>Нет вреда</w:t>
      </w:r>
      <w:r w:rsidR="0015321C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>любой инцидент, который завершился, но пациенту не причинен вред.</w:t>
      </w:r>
    </w:p>
    <w:p w:rsidR="00F75253" w:rsidRPr="00092EAD" w:rsidRDefault="00CE55A3" w:rsidP="0015321C">
      <w:pPr>
        <w:pStyle w:val="10"/>
        <w:numPr>
          <w:ilvl w:val="0"/>
          <w:numId w:val="4"/>
        </w:numPr>
        <w:tabs>
          <w:tab w:val="left" w:pos="0"/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 xml:space="preserve"> графе </w:t>
      </w:r>
      <w:r w:rsidR="0015321C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15A55" w:rsidRPr="00092EAD">
        <w:rPr>
          <w:rFonts w:ascii="Times New Roman" w:eastAsia="Times New Roman" w:hAnsi="Times New Roman" w:cs="Times New Roman"/>
          <w:b/>
          <w:sz w:val="28"/>
          <w:szCs w:val="28"/>
        </w:rPr>
        <w:t>Легкий вред здоровью</w:t>
      </w:r>
      <w:r w:rsidR="0015321C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 xml:space="preserve"> инцидент, при котором: (i) пациенту был нанесен вред с легким и краткосрочным воздействием на физическое, умственное или социальное функционирование, который должен был решиться в течение нескольких часов; (</w:t>
      </w:r>
      <w:proofErr w:type="spellStart"/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>ii</w:t>
      </w:r>
      <w:proofErr w:type="spellEnd"/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>) пациенту был причинен вред, но он не нуждался в помощи или нуждался в минимальном вмешательстве / лечении, например, противорвотном, пероральном антибиотике или повторении нез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начительной процедуры,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таких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как</w:t>
      </w:r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 xml:space="preserve"> вакцинация или введение противозачаточного имплантата; </w:t>
      </w:r>
      <w:proofErr w:type="gramStart"/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>и / или (</w:t>
      </w:r>
      <w:proofErr w:type="spellStart"/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>iii</w:t>
      </w:r>
      <w:proofErr w:type="spellEnd"/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 xml:space="preserve">) пациент или его близкие испытали временное эмоциональное расстройство, но без долгосрочных последствий, и отчет об инциденте содержит слова, например, гнев, тревога, замешательство, беспокойство, испуг, разочарование, унижение или расстройство, которые могут описывать чувство, которое происходит во время инцидента, но вскоре проходит. </w:t>
      </w:r>
      <w:proofErr w:type="gramEnd"/>
    </w:p>
    <w:p w:rsidR="00F75253" w:rsidRPr="00092EAD" w:rsidRDefault="00CE55A3" w:rsidP="0015321C">
      <w:pPr>
        <w:pStyle w:val="10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 xml:space="preserve"> графе </w:t>
      </w:r>
      <w:r w:rsidR="0015321C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15A55" w:rsidRPr="00092EAD">
        <w:rPr>
          <w:rFonts w:ascii="Times New Roman" w:eastAsia="Times New Roman" w:hAnsi="Times New Roman" w:cs="Times New Roman"/>
          <w:b/>
          <w:sz w:val="28"/>
          <w:szCs w:val="28"/>
        </w:rPr>
        <w:t>Средний вред здоровью</w:t>
      </w:r>
      <w:r w:rsidR="0015321C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и</w:t>
      </w:r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>нцидент, при котором: (i) пациенту был причинен вред, оказавший среднесрочное воздействие на физическое, умственное или социальное функционирование, которое, как ожидалось, разрешилось в течение нескольких дней; (</w:t>
      </w:r>
      <w:proofErr w:type="spellStart"/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>ii</w:t>
      </w:r>
      <w:proofErr w:type="spellEnd"/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>) пациенту требовалось медицинское вмешательство в форме лечения, например, антибиотики или внутривенное введение жидкостей; (</w:t>
      </w:r>
      <w:proofErr w:type="spellStart"/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>iii</w:t>
      </w:r>
      <w:proofErr w:type="spellEnd"/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>) пациенту потребовалась краткосрочная госпитализация для оценки и / или незначительного лечения в отделении неотложной помощи или в больничной палате; и / или (</w:t>
      </w:r>
      <w:proofErr w:type="spellStart"/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>iv</w:t>
      </w:r>
      <w:proofErr w:type="spellEnd"/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>) пациент или его близкие испытывали психологические трудности более длительного характера, но не требовали формального лечения, например, как указано в отчете о более длительной тревоге, бессоннице или плохом настроении.</w:t>
      </w:r>
    </w:p>
    <w:p w:rsidR="00F75253" w:rsidRPr="00092EAD" w:rsidRDefault="00CE55A3" w:rsidP="0015321C">
      <w:pPr>
        <w:pStyle w:val="10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 xml:space="preserve"> графе </w:t>
      </w:r>
      <w:r w:rsidR="0015321C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15A55" w:rsidRPr="00092EAD">
        <w:rPr>
          <w:rFonts w:ascii="Times New Roman" w:eastAsia="Times New Roman" w:hAnsi="Times New Roman" w:cs="Times New Roman"/>
          <w:b/>
          <w:sz w:val="28"/>
          <w:szCs w:val="28"/>
        </w:rPr>
        <w:t>Тяжкий вред здоровью</w:t>
      </w:r>
      <w:r w:rsidR="0015321C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и</w:t>
      </w:r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>нцидент, при котором: (i)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пациенту был причинен вред, который оказал</w:t>
      </w:r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 xml:space="preserve"> серьезное долгосрочное или постоянное воздействие на физическое, умственное или социальное функционирование или сокращение продолжительности жизни; (</w:t>
      </w:r>
      <w:proofErr w:type="spellStart"/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>ii</w:t>
      </w:r>
      <w:proofErr w:type="spellEnd"/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 xml:space="preserve">) пациенту был причинен вред, и ему потребовалось серьезное медицинское или хирургическое вмешательство, </w:t>
      </w:r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которое, проводилось в условиях больницы, например </w:t>
      </w:r>
      <w:proofErr w:type="spellStart"/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>кардиоверсия</w:t>
      </w:r>
      <w:proofErr w:type="spellEnd"/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>, любая серьезная операция;</w:t>
      </w:r>
      <w:proofErr w:type="gramEnd"/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>iii</w:t>
      </w:r>
      <w:proofErr w:type="spellEnd"/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>) пациенту был причинен вред, и ему потребовалась длительная госпитализация или госпитализация и / или (</w:t>
      </w:r>
      <w:proofErr w:type="spellStart"/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>iv</w:t>
      </w:r>
      <w:proofErr w:type="spellEnd"/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>) пациент или его близкие испытали стойкие психологические трудности, которые потребовали специализированного лечения, например, как указано в отчете, свидетельством хронической тревоги, депрессии или психоза</w:t>
      </w:r>
      <w:r w:rsidR="0015321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75253" w:rsidRPr="00092EAD" w:rsidRDefault="00CE55A3" w:rsidP="0015321C">
      <w:pPr>
        <w:pStyle w:val="10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 xml:space="preserve"> графе </w:t>
      </w:r>
      <w:r w:rsidR="0015321C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15A55" w:rsidRPr="00092EAD">
        <w:rPr>
          <w:rFonts w:ascii="Times New Roman" w:eastAsia="Times New Roman" w:hAnsi="Times New Roman" w:cs="Times New Roman"/>
          <w:b/>
          <w:sz w:val="28"/>
          <w:szCs w:val="28"/>
        </w:rPr>
        <w:t>Смерть</w:t>
      </w:r>
      <w:r w:rsidR="0015321C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и</w:t>
      </w:r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 xml:space="preserve">нцидент, </w:t>
      </w:r>
      <w:r>
        <w:rPr>
          <w:rFonts w:ascii="Times New Roman" w:eastAsia="Times New Roman" w:hAnsi="Times New Roman" w:cs="Times New Roman"/>
          <w:sz w:val="28"/>
          <w:szCs w:val="28"/>
        </w:rPr>
        <w:t>при котором</w:t>
      </w:r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 xml:space="preserve"> смерть пациента была вызвана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медицинским </w:t>
      </w:r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>инцидентом</w:t>
      </w:r>
      <w:proofErr w:type="gramStart"/>
      <w:r w:rsidR="000C3EF7" w:rsidRPr="000C3EF7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proofErr w:type="gramEnd"/>
      <w:r w:rsidR="00A15A55" w:rsidRPr="00092EA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E55A3" w:rsidRDefault="009D7F85" w:rsidP="00CE55A3">
      <w:pPr>
        <w:pStyle w:val="1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5.7</w:t>
      </w:r>
      <w:r w:rsidR="00CE55A3">
        <w:rPr>
          <w:rFonts w:ascii="Times New Roman" w:eastAsia="Times New Roman" w:hAnsi="Times New Roman" w:cs="Times New Roman"/>
          <w:sz w:val="28"/>
          <w:szCs w:val="28"/>
        </w:rPr>
        <w:t xml:space="preserve">.2. </w:t>
      </w:r>
      <w:r w:rsidR="00CE55A3" w:rsidRPr="00092EAD">
        <w:rPr>
          <w:rFonts w:ascii="Times New Roman" w:eastAsia="Times New Roman" w:hAnsi="Times New Roman" w:cs="Times New Roman"/>
          <w:sz w:val="28"/>
          <w:szCs w:val="28"/>
        </w:rPr>
        <w:t>Данные по медицинским инцидент</w:t>
      </w:r>
      <w:r w:rsidR="00CE55A3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E55A3" w:rsidRPr="00092EAD">
        <w:rPr>
          <w:rFonts w:ascii="Times New Roman" w:eastAsia="Times New Roman" w:hAnsi="Times New Roman" w:cs="Times New Roman"/>
          <w:sz w:val="28"/>
          <w:szCs w:val="28"/>
        </w:rPr>
        <w:t xml:space="preserve">м </w:t>
      </w:r>
      <w:r w:rsidR="00CE55A3">
        <w:rPr>
          <w:rFonts w:ascii="Times New Roman" w:eastAsia="Times New Roman" w:hAnsi="Times New Roman" w:cs="Times New Roman"/>
          <w:sz w:val="28"/>
          <w:szCs w:val="28"/>
        </w:rPr>
        <w:t>заполняются</w:t>
      </w:r>
      <w:r w:rsidR="00CE55A3" w:rsidRPr="00092EAD">
        <w:rPr>
          <w:rFonts w:ascii="Times New Roman" w:eastAsia="Times New Roman" w:hAnsi="Times New Roman" w:cs="Times New Roman"/>
          <w:sz w:val="28"/>
          <w:szCs w:val="28"/>
        </w:rPr>
        <w:t xml:space="preserve"> в виде </w:t>
      </w:r>
      <w:r w:rsidR="00CE55A3">
        <w:rPr>
          <w:rFonts w:ascii="Times New Roman" w:eastAsia="Times New Roman" w:hAnsi="Times New Roman" w:cs="Times New Roman"/>
          <w:sz w:val="28"/>
          <w:szCs w:val="28"/>
        </w:rPr>
        <w:t>суммы</w:t>
      </w:r>
      <w:r w:rsidR="00CE55A3" w:rsidRPr="00092E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55A3">
        <w:rPr>
          <w:rFonts w:ascii="Times New Roman" w:eastAsia="Times New Roman" w:hAnsi="Times New Roman" w:cs="Times New Roman"/>
          <w:sz w:val="28"/>
          <w:szCs w:val="28"/>
        </w:rPr>
        <w:t>всех</w:t>
      </w:r>
      <w:r w:rsidR="00CE55A3" w:rsidRPr="00092EAD">
        <w:rPr>
          <w:rFonts w:ascii="Times New Roman" w:eastAsia="Times New Roman" w:hAnsi="Times New Roman" w:cs="Times New Roman"/>
          <w:sz w:val="28"/>
          <w:szCs w:val="28"/>
        </w:rPr>
        <w:t xml:space="preserve"> выявленных инцидентов за квартал</w:t>
      </w:r>
      <w:r w:rsidR="00CE55A3">
        <w:rPr>
          <w:rFonts w:ascii="Times New Roman" w:eastAsia="Times New Roman" w:hAnsi="Times New Roman" w:cs="Times New Roman"/>
          <w:sz w:val="28"/>
          <w:szCs w:val="28"/>
        </w:rPr>
        <w:t>, согласно классификации медицинских инцидентов</w:t>
      </w:r>
      <w:r w:rsidR="00CE55A3" w:rsidRPr="00092EA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C3EF7" w:rsidRDefault="000C3EF7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0C3EF7" w:rsidRDefault="000C3EF7">
      <w:pPr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0C3EF7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Список использованной литературы:</w:t>
      </w:r>
    </w:p>
    <w:p w:rsidR="000C3EF7" w:rsidRPr="000C3EF7" w:rsidRDefault="000C3EF7">
      <w:pPr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0C3EF7" w:rsidRPr="000C3EF7" w:rsidRDefault="000C3EF7" w:rsidP="000C3EF7">
      <w:pPr>
        <w:pStyle w:val="ac"/>
        <w:numPr>
          <w:ilvl w:val="3"/>
          <w:numId w:val="4"/>
        </w:numPr>
        <w:tabs>
          <w:tab w:val="left" w:pos="993"/>
        </w:tabs>
        <w:ind w:left="0" w:firstLine="709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0C3EF7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Cooper J. et al. Classification of patient-safety incidents in primary care //Bull World Health Organ. – 2018. – </w:t>
      </w:r>
      <w:r w:rsidRPr="000C3EF7">
        <w:rPr>
          <w:rFonts w:ascii="Times New Roman" w:hAnsi="Times New Roman" w:cs="Times New Roman"/>
          <w:sz w:val="24"/>
          <w:szCs w:val="24"/>
          <w:shd w:val="clear" w:color="auto" w:fill="FFFFFF"/>
        </w:rPr>
        <w:t>Т</w:t>
      </w:r>
      <w:r w:rsidRPr="000C3EF7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. 96. – №. </w:t>
      </w:r>
      <w:r w:rsidRPr="000C3EF7">
        <w:rPr>
          <w:rFonts w:ascii="Times New Roman" w:hAnsi="Times New Roman" w:cs="Times New Roman"/>
          <w:sz w:val="24"/>
          <w:szCs w:val="24"/>
          <w:shd w:val="clear" w:color="auto" w:fill="FFFFFF"/>
        </w:rPr>
        <w:t>7. – С. 498-505.</w:t>
      </w:r>
    </w:p>
    <w:p w:rsidR="000C3EF7" w:rsidRDefault="000C3EF7" w:rsidP="0015321C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C3EF7" w:rsidRDefault="000C3EF7" w:rsidP="0015321C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C3EF7" w:rsidRDefault="000C3EF7" w:rsidP="0015321C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C3EF7" w:rsidRDefault="000C3EF7" w:rsidP="0015321C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C3EF7" w:rsidRDefault="000C3EF7" w:rsidP="0015321C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C3EF7" w:rsidRDefault="000C3EF7" w:rsidP="0015321C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C3EF7" w:rsidRDefault="000C3EF7" w:rsidP="0015321C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C3EF7" w:rsidRDefault="000C3EF7" w:rsidP="0015321C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C3EF7" w:rsidRDefault="000C3EF7" w:rsidP="0015321C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C3EF7" w:rsidRDefault="000C3EF7" w:rsidP="0015321C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C3EF7" w:rsidRDefault="000C3EF7" w:rsidP="0015321C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C3EF7" w:rsidRDefault="000C3EF7" w:rsidP="0015321C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C3EF7" w:rsidRDefault="000C3EF7" w:rsidP="0015321C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C3EF7" w:rsidRDefault="000C3EF7" w:rsidP="0015321C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C3EF7" w:rsidRDefault="000C3EF7" w:rsidP="0015321C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C3EF7" w:rsidRDefault="000C3EF7" w:rsidP="0015321C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C3EF7" w:rsidRDefault="000C3EF7" w:rsidP="0015321C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C3EF7" w:rsidRDefault="000C3EF7" w:rsidP="0015321C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C3EF7" w:rsidRDefault="000C3EF7" w:rsidP="0015321C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C3EF7" w:rsidRDefault="000C3EF7" w:rsidP="0015321C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C3EF7" w:rsidRDefault="000C3EF7" w:rsidP="0015321C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C3EF7" w:rsidRDefault="000C3EF7" w:rsidP="0015321C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C3EF7" w:rsidRDefault="000C3EF7" w:rsidP="0015321C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C3EF7" w:rsidRDefault="000C3EF7" w:rsidP="0015321C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C3EF7" w:rsidRDefault="000C3EF7" w:rsidP="0015321C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75253" w:rsidRPr="00CE55A3" w:rsidRDefault="00A15A55" w:rsidP="0015321C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CE55A3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</w:p>
    <w:p w:rsidR="00CE55A3" w:rsidRPr="005E33C8" w:rsidRDefault="00CE55A3" w:rsidP="00CE55A3">
      <w:pPr>
        <w:pStyle w:val="1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33C8">
        <w:rPr>
          <w:rFonts w:ascii="Times New Roman" w:hAnsi="Times New Roman" w:cs="Times New Roman"/>
          <w:sz w:val="24"/>
          <w:szCs w:val="24"/>
        </w:rPr>
        <w:t>к Реестр</w:t>
      </w:r>
      <w:r w:rsidR="005E33C8" w:rsidRPr="005E33C8">
        <w:rPr>
          <w:rFonts w:ascii="Times New Roman" w:hAnsi="Times New Roman" w:cs="Times New Roman"/>
          <w:sz w:val="24"/>
          <w:szCs w:val="24"/>
          <w:lang w:val="kk-KZ"/>
        </w:rPr>
        <w:t>у</w:t>
      </w:r>
      <w:r w:rsidRPr="005E33C8">
        <w:rPr>
          <w:rFonts w:ascii="Times New Roman" w:hAnsi="Times New Roman" w:cs="Times New Roman"/>
          <w:sz w:val="24"/>
          <w:szCs w:val="24"/>
        </w:rPr>
        <w:t xml:space="preserve"> учета  </w:t>
      </w:r>
    </w:p>
    <w:p w:rsidR="00CE55A3" w:rsidRPr="005E33C8" w:rsidRDefault="00CE55A3" w:rsidP="00CE55A3">
      <w:pPr>
        <w:pStyle w:val="1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33C8">
        <w:rPr>
          <w:rFonts w:ascii="Times New Roman" w:hAnsi="Times New Roman" w:cs="Times New Roman"/>
          <w:sz w:val="24"/>
          <w:szCs w:val="24"/>
        </w:rPr>
        <w:t>медицинских инцидентов</w:t>
      </w:r>
    </w:p>
    <w:p w:rsidR="00CE55A3" w:rsidRPr="00092EAD" w:rsidRDefault="00CE55A3" w:rsidP="0015321C">
      <w:pPr>
        <w:spacing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75253" w:rsidRPr="00092EAD" w:rsidRDefault="00F75253" w:rsidP="0015321C">
      <w:pPr>
        <w:pStyle w:val="1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5253" w:rsidRPr="00092EAD" w:rsidRDefault="00A15A55" w:rsidP="0015321C">
      <w:pPr>
        <w:pStyle w:val="10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2EAD">
        <w:rPr>
          <w:rFonts w:ascii="Times New Roman" w:eastAsia="Times New Roman" w:hAnsi="Times New Roman" w:cs="Times New Roman"/>
          <w:b/>
          <w:sz w:val="28"/>
          <w:szCs w:val="28"/>
        </w:rPr>
        <w:t>Реестр учета медицинских инцидентов</w:t>
      </w:r>
    </w:p>
    <w:p w:rsidR="00F75253" w:rsidRPr="00092EAD" w:rsidRDefault="00F75253" w:rsidP="0015321C">
      <w:pPr>
        <w:pStyle w:val="1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482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2729"/>
        <w:gridCol w:w="1038"/>
        <w:gridCol w:w="1559"/>
        <w:gridCol w:w="1418"/>
        <w:gridCol w:w="1417"/>
        <w:gridCol w:w="1300"/>
        <w:gridCol w:w="1021"/>
      </w:tblGrid>
      <w:tr w:rsidR="00F75253" w:rsidRPr="0015321C" w:rsidTr="00212281">
        <w:trPr>
          <w:trHeight w:val="1200"/>
          <w:jc w:val="center"/>
        </w:trPr>
        <w:tc>
          <w:tcPr>
            <w:tcW w:w="272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A15A55" w:rsidP="0015321C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32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Классификация медицинских инцидентов</w:t>
            </w:r>
          </w:p>
        </w:tc>
        <w:tc>
          <w:tcPr>
            <w:tcW w:w="1038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A15A55" w:rsidP="0015321C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32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Нет вреда</w:t>
            </w:r>
          </w:p>
        </w:tc>
        <w:tc>
          <w:tcPr>
            <w:tcW w:w="155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A15A55" w:rsidP="0015321C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32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Легкий вред здоровью</w:t>
            </w:r>
          </w:p>
        </w:tc>
        <w:tc>
          <w:tcPr>
            <w:tcW w:w="1418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A15A55" w:rsidP="0015321C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32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Средний вред здоровью</w:t>
            </w:r>
          </w:p>
        </w:tc>
        <w:tc>
          <w:tcPr>
            <w:tcW w:w="14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A15A55" w:rsidP="0015321C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32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Тяжкий вред здоровью</w:t>
            </w:r>
          </w:p>
        </w:tc>
        <w:tc>
          <w:tcPr>
            <w:tcW w:w="13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A15A55" w:rsidP="0015321C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32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Смерть</w:t>
            </w:r>
          </w:p>
        </w:tc>
        <w:tc>
          <w:tcPr>
            <w:tcW w:w="1021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A15A55" w:rsidP="0015321C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32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F75253" w:rsidRPr="0015321C" w:rsidTr="0015321C">
        <w:trPr>
          <w:trHeight w:val="159"/>
          <w:jc w:val="center"/>
        </w:trPr>
        <w:tc>
          <w:tcPr>
            <w:tcW w:w="272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A15A55" w:rsidP="0015321C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21C">
              <w:rPr>
                <w:rFonts w:ascii="Times New Roman" w:eastAsia="Times New Roman" w:hAnsi="Times New Roman" w:cs="Times New Roman"/>
                <w:sz w:val="24"/>
                <w:szCs w:val="24"/>
              </w:rPr>
              <w:t>Лекарственные назначения</w:t>
            </w:r>
          </w:p>
        </w:tc>
        <w:tc>
          <w:tcPr>
            <w:tcW w:w="1038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F75253" w:rsidP="0015321C">
            <w:pPr>
              <w:pStyle w:val="10"/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F75253" w:rsidP="0015321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F75253" w:rsidP="0015321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F75253" w:rsidP="0015321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F75253" w:rsidP="0015321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F75253" w:rsidP="0015321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5253" w:rsidRPr="0015321C" w:rsidTr="0015321C">
        <w:trPr>
          <w:trHeight w:val="19"/>
          <w:jc w:val="center"/>
        </w:trPr>
        <w:tc>
          <w:tcPr>
            <w:tcW w:w="272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A15A55" w:rsidP="0015321C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21C">
              <w:rPr>
                <w:rFonts w:ascii="Times New Roman" w:eastAsia="Times New Roman" w:hAnsi="Times New Roman" w:cs="Times New Roman"/>
                <w:sz w:val="24"/>
                <w:szCs w:val="24"/>
              </w:rPr>
              <w:t>Лечение, процедуры</w:t>
            </w:r>
          </w:p>
        </w:tc>
        <w:tc>
          <w:tcPr>
            <w:tcW w:w="1038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F75253" w:rsidP="0015321C">
            <w:pPr>
              <w:pStyle w:val="10"/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F75253" w:rsidP="0015321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F75253" w:rsidP="0015321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F75253" w:rsidP="0015321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F75253" w:rsidP="0015321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F75253" w:rsidP="0015321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5253" w:rsidRPr="0015321C" w:rsidTr="0015321C">
        <w:trPr>
          <w:trHeight w:val="19"/>
          <w:jc w:val="center"/>
        </w:trPr>
        <w:tc>
          <w:tcPr>
            <w:tcW w:w="272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A15A55" w:rsidP="0015321C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21C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Клиническая диагностика</w:t>
            </w:r>
          </w:p>
        </w:tc>
        <w:tc>
          <w:tcPr>
            <w:tcW w:w="1038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F75253" w:rsidP="0015321C">
            <w:pPr>
              <w:pStyle w:val="10"/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F75253" w:rsidP="0015321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F75253" w:rsidP="0015321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F75253" w:rsidP="0015321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F75253" w:rsidP="0015321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F75253" w:rsidP="0015321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5253" w:rsidRPr="0015321C" w:rsidTr="0015321C">
        <w:trPr>
          <w:trHeight w:val="429"/>
          <w:jc w:val="center"/>
        </w:trPr>
        <w:tc>
          <w:tcPr>
            <w:tcW w:w="272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A15A55" w:rsidP="0015321C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21C">
              <w:rPr>
                <w:rFonts w:ascii="Times New Roman" w:eastAsia="Times New Roman" w:hAnsi="Times New Roman" w:cs="Times New Roman"/>
                <w:sz w:val="24"/>
                <w:szCs w:val="24"/>
              </w:rPr>
              <w:t>Ошибки при заполнении медицинской документации</w:t>
            </w:r>
          </w:p>
        </w:tc>
        <w:tc>
          <w:tcPr>
            <w:tcW w:w="1038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F75253" w:rsidP="0015321C">
            <w:pPr>
              <w:pStyle w:val="10"/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F75253" w:rsidP="0015321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F75253" w:rsidP="0015321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F75253" w:rsidP="0015321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F75253" w:rsidP="0015321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F75253" w:rsidP="0015321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5253" w:rsidRPr="0015321C" w:rsidTr="0015321C">
        <w:trPr>
          <w:trHeight w:val="249"/>
          <w:jc w:val="center"/>
        </w:trPr>
        <w:tc>
          <w:tcPr>
            <w:tcW w:w="272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A15A55" w:rsidP="0015321C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21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Организационные ошибки</w:t>
            </w:r>
          </w:p>
        </w:tc>
        <w:tc>
          <w:tcPr>
            <w:tcW w:w="1038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F75253" w:rsidP="0015321C">
            <w:pPr>
              <w:pStyle w:val="10"/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F75253" w:rsidP="0015321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F75253" w:rsidP="0015321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F75253" w:rsidP="0015321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F75253" w:rsidP="0015321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F75253" w:rsidP="0015321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5253" w:rsidRPr="0015321C" w:rsidTr="0015321C">
        <w:trPr>
          <w:trHeight w:val="47"/>
          <w:jc w:val="center"/>
        </w:trPr>
        <w:tc>
          <w:tcPr>
            <w:tcW w:w="272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A15A55" w:rsidP="0015321C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21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 ошибки</w:t>
            </w:r>
          </w:p>
        </w:tc>
        <w:tc>
          <w:tcPr>
            <w:tcW w:w="1038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F75253" w:rsidP="0015321C">
            <w:pPr>
              <w:pStyle w:val="10"/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F75253" w:rsidP="0015321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F75253" w:rsidP="0015321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F75253" w:rsidP="0015321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F75253" w:rsidP="0015321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F75253" w:rsidP="0015321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5253" w:rsidRPr="0015321C" w:rsidTr="0015321C">
        <w:trPr>
          <w:trHeight w:val="19"/>
          <w:jc w:val="center"/>
        </w:trPr>
        <w:tc>
          <w:tcPr>
            <w:tcW w:w="272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A15A55" w:rsidP="0015321C">
            <w:pPr>
              <w:pStyle w:val="1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321C">
              <w:rPr>
                <w:rFonts w:ascii="Times New Roman" w:eastAsia="Times New Roman" w:hAnsi="Times New Roman" w:cs="Times New Roman"/>
                <w:sz w:val="24"/>
                <w:szCs w:val="24"/>
              </w:rPr>
              <w:t>Деонтологические</w:t>
            </w:r>
            <w:proofErr w:type="spellEnd"/>
            <w:r w:rsidRPr="001532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ошибки</w:t>
            </w:r>
          </w:p>
        </w:tc>
        <w:tc>
          <w:tcPr>
            <w:tcW w:w="1038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F75253" w:rsidP="0015321C">
            <w:pPr>
              <w:pStyle w:val="10"/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F75253" w:rsidP="0015321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F75253" w:rsidP="0015321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F75253" w:rsidP="0015321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F75253" w:rsidP="0015321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75253" w:rsidRPr="0015321C" w:rsidRDefault="00F75253" w:rsidP="0015321C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75253" w:rsidRDefault="00F75253" w:rsidP="0015321C">
      <w:pPr>
        <w:pStyle w:val="1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321C" w:rsidRDefault="0015321C" w:rsidP="0015321C">
      <w:pPr>
        <w:pStyle w:val="1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7F85" w:rsidRDefault="009D7F85" w:rsidP="009D7F85">
      <w:pPr>
        <w:jc w:val="center"/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9D7F85" w:rsidRDefault="009D7F85" w:rsidP="0015321C">
      <w:pPr>
        <w:pStyle w:val="1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7F85" w:rsidRDefault="009D7F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D7F85" w:rsidRPr="009D7F85" w:rsidRDefault="009D7F85" w:rsidP="009D7F85">
      <w:pPr>
        <w:tabs>
          <w:tab w:val="left" w:pos="7305"/>
        </w:tabs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9D7F85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lastRenderedPageBreak/>
        <w:t>Лист регистрации изменений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967"/>
        <w:gridCol w:w="1984"/>
        <w:gridCol w:w="3117"/>
      </w:tblGrid>
      <w:tr w:rsidR="009D7F85" w:rsidRPr="009D7F85" w:rsidTr="00743D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ind w:right="104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 w:rsidRPr="009D7F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 w:rsidRPr="009D7F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№ раздела, пункта стандарта,в которое внесено изменение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 w:rsidRPr="009D7F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Дата внесения изменения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 w:rsidRPr="009D7F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ФИО лица,</w:t>
            </w:r>
          </w:p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 w:rsidRPr="009D7F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внесшего изменения</w:t>
            </w:r>
          </w:p>
        </w:tc>
      </w:tr>
      <w:tr w:rsidR="009D7F85" w:rsidRPr="009D7F85" w:rsidTr="00743D62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9D7F85" w:rsidRPr="009D7F85" w:rsidTr="00743D62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9D7F85" w:rsidRPr="009D7F85" w:rsidTr="00743D62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9D7F85" w:rsidRPr="009D7F85" w:rsidTr="00743D62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9D7F85" w:rsidRPr="009D7F85" w:rsidTr="00743D62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9D7F85" w:rsidRPr="009D7F85" w:rsidTr="00743D62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9D7F85" w:rsidRPr="009D7F85" w:rsidTr="00743D62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9D7F85" w:rsidRPr="009D7F85" w:rsidTr="00743D62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9D7F85" w:rsidRPr="009D7F85" w:rsidTr="00743D62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9D7F85" w:rsidRPr="009D7F85" w:rsidTr="00743D62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</w:tbl>
    <w:p w:rsidR="009D7F85" w:rsidRPr="009D7F85" w:rsidRDefault="009D7F85" w:rsidP="009D7F85">
      <w:pPr>
        <w:tabs>
          <w:tab w:val="left" w:pos="7305"/>
        </w:tabs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9D7F85" w:rsidRPr="009D7F85" w:rsidRDefault="009D7F85" w:rsidP="009D7F85">
      <w:pPr>
        <w:tabs>
          <w:tab w:val="left" w:pos="7305"/>
        </w:tabs>
        <w:spacing w:line="240" w:lineRule="auto"/>
        <w:rPr>
          <w:rFonts w:ascii="Times New Roman" w:eastAsia="Times New Roman" w:hAnsi="Times New Roman" w:cs="Times New Roman"/>
          <w:b/>
          <w:sz w:val="20"/>
          <w:szCs w:val="28"/>
        </w:rPr>
      </w:pPr>
      <w:r w:rsidRPr="009D7F85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br w:type="page"/>
      </w:r>
    </w:p>
    <w:p w:rsidR="009D7F85" w:rsidRPr="009D7F85" w:rsidRDefault="009D7F85" w:rsidP="009D7F85">
      <w:pPr>
        <w:tabs>
          <w:tab w:val="left" w:pos="7305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9D7F85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lastRenderedPageBreak/>
        <w:t>Лист ознакомления</w:t>
      </w:r>
    </w:p>
    <w:tbl>
      <w:tblPr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3124"/>
        <w:gridCol w:w="1986"/>
        <w:gridCol w:w="1986"/>
        <w:gridCol w:w="1987"/>
      </w:tblGrid>
      <w:tr w:rsidR="009D7F85" w:rsidRPr="009D7F85" w:rsidTr="00743D62">
        <w:trPr>
          <w:trHeight w:val="369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 w:rsidRPr="009D7F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 w:rsidRPr="009D7F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Ф.И.О.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 w:rsidRPr="009D7F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Должность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 w:rsidRPr="009D7F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Дата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 w:rsidRPr="009D7F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Подпись</w:t>
            </w:r>
          </w:p>
        </w:tc>
      </w:tr>
      <w:tr w:rsidR="009D7F85" w:rsidRPr="009D7F85" w:rsidTr="00743D62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 w:rsidRPr="009D7F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9D7F85" w:rsidRPr="009D7F85" w:rsidTr="00743D62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 w:rsidRPr="009D7F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9D7F85" w:rsidRPr="009D7F85" w:rsidTr="00743D62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 w:rsidRPr="009D7F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3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9D7F85" w:rsidRPr="009D7F85" w:rsidTr="00743D62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 w:rsidRPr="009D7F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4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9D7F85" w:rsidRPr="009D7F85" w:rsidTr="00743D62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 w:rsidRPr="009D7F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9D7F85" w:rsidRPr="009D7F85" w:rsidTr="00743D62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 w:rsidRPr="009D7F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6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9D7F85" w:rsidRPr="009D7F85" w:rsidTr="00743D62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 w:rsidRPr="009D7F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7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9D7F85" w:rsidRPr="009D7F85" w:rsidTr="00743D62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 w:rsidRPr="009D7F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8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9D7F85" w:rsidRPr="009D7F85" w:rsidTr="00743D62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 w:rsidRPr="009D7F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9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9D7F85" w:rsidRPr="009D7F85" w:rsidTr="00743D62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 w:rsidRPr="009D7F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10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9D7F85" w:rsidRPr="009D7F85" w:rsidTr="00743D62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 w:rsidRPr="009D7F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11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9D7F85" w:rsidRPr="009D7F85" w:rsidTr="00743D62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 w:rsidRPr="009D7F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12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85" w:rsidRPr="009D7F85" w:rsidRDefault="009D7F85" w:rsidP="009D7F85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</w:tbl>
    <w:p w:rsidR="009D7F85" w:rsidRPr="009D7F85" w:rsidRDefault="009D7F85" w:rsidP="009D7F85">
      <w:pPr>
        <w:tabs>
          <w:tab w:val="left" w:pos="90"/>
          <w:tab w:val="left" w:pos="851"/>
          <w:tab w:val="left" w:pos="1440"/>
        </w:tabs>
        <w:spacing w:line="240" w:lineRule="auto"/>
        <w:contextualSpacing/>
        <w:rPr>
          <w:rFonts w:ascii="Times New Roman" w:eastAsia="Times New Roman" w:hAnsi="Times New Roman" w:cs="Times New Roman"/>
          <w:sz w:val="20"/>
          <w:szCs w:val="28"/>
          <w:lang w:val="en-US"/>
        </w:rPr>
      </w:pPr>
    </w:p>
    <w:p w:rsidR="009D7F85" w:rsidRPr="00092EAD" w:rsidRDefault="009D7F85" w:rsidP="0015321C">
      <w:pPr>
        <w:pStyle w:val="1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9D7F85" w:rsidRPr="00092EAD" w:rsidSect="009D7F85">
      <w:headerReference w:type="default" r:id="rId8"/>
      <w:pgSz w:w="12240" w:h="15840"/>
      <w:pgMar w:top="851" w:right="850" w:bottom="1134" w:left="1418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9BC" w:rsidRDefault="00E129BC" w:rsidP="00A15A55">
      <w:pPr>
        <w:spacing w:line="240" w:lineRule="auto"/>
      </w:pPr>
      <w:r>
        <w:separator/>
      </w:r>
    </w:p>
  </w:endnote>
  <w:endnote w:type="continuationSeparator" w:id="0">
    <w:p w:rsidR="00E129BC" w:rsidRDefault="00E129BC" w:rsidP="00A15A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charset w:val="00"/>
    <w:family w:val="swiss"/>
    <w:pitch w:val="variable"/>
    <w:sig w:usb0="00000003" w:usb1="0200E0A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9BC" w:rsidRDefault="00E129BC" w:rsidP="00A15A55">
      <w:pPr>
        <w:spacing w:line="240" w:lineRule="auto"/>
      </w:pPr>
      <w:r>
        <w:separator/>
      </w:r>
    </w:p>
  </w:footnote>
  <w:footnote w:type="continuationSeparator" w:id="0">
    <w:p w:rsidR="00E129BC" w:rsidRDefault="00E129BC" w:rsidP="00A15A5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861" w:type="dxa"/>
      <w:tblInd w:w="-60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0A0" w:firstRow="1" w:lastRow="0" w:firstColumn="1" w:lastColumn="0" w:noHBand="0" w:noVBand="0"/>
    </w:tblPr>
    <w:tblGrid>
      <w:gridCol w:w="4253"/>
      <w:gridCol w:w="3969"/>
      <w:gridCol w:w="2639"/>
    </w:tblGrid>
    <w:tr w:rsidR="009D7F85" w:rsidRPr="009D7F85" w:rsidTr="00743D62">
      <w:trPr>
        <w:trHeight w:val="388"/>
      </w:trPr>
      <w:tc>
        <w:tcPr>
          <w:tcW w:w="425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auto"/>
            <w:right w:val="single" w:sz="4" w:space="0" w:color="auto"/>
          </w:tcBorders>
        </w:tcPr>
        <w:p w:rsidR="009D7F85" w:rsidRPr="009D7F85" w:rsidRDefault="009D7F85" w:rsidP="009D7F85">
          <w:pPr>
            <w:tabs>
              <w:tab w:val="center" w:pos="4677"/>
              <w:tab w:val="right" w:pos="9355"/>
            </w:tabs>
            <w:spacing w:before="12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</w:rPr>
          </w:pPr>
        </w:p>
        <w:p w:rsidR="009D7F85" w:rsidRPr="009D7F85" w:rsidRDefault="009D7F85" w:rsidP="009D7F85">
          <w:pPr>
            <w:tabs>
              <w:tab w:val="center" w:pos="4677"/>
              <w:tab w:val="right" w:pos="9355"/>
            </w:tabs>
            <w:spacing w:before="12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</w:rPr>
          </w:pPr>
          <w:r w:rsidRPr="009D7F85">
            <w:rPr>
              <w:rFonts w:ascii="Times New Roman" w:eastAsia="Times New Roman" w:hAnsi="Times New Roman" w:cs="Times New Roman"/>
              <w:sz w:val="20"/>
              <w:szCs w:val="20"/>
            </w:rPr>
            <w:t>Наименование медицинской организации</w:t>
          </w:r>
        </w:p>
      </w:tc>
      <w:tc>
        <w:tcPr>
          <w:tcW w:w="3969" w:type="dxa"/>
          <w:vMerge w:val="restart"/>
          <w:tcBorders>
            <w:top w:val="single" w:sz="4" w:space="0" w:color="000000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D7F85" w:rsidRPr="009D7F85" w:rsidRDefault="009D7F85" w:rsidP="009D7F85">
          <w:pPr>
            <w:tabs>
              <w:tab w:val="center" w:pos="4677"/>
              <w:tab w:val="right" w:pos="9355"/>
            </w:tabs>
            <w:spacing w:before="12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</w:rPr>
          </w:pPr>
        </w:p>
        <w:p w:rsidR="009D7F85" w:rsidRPr="009D7F85" w:rsidRDefault="009D7F85" w:rsidP="009D7F85">
          <w:pPr>
            <w:tabs>
              <w:tab w:val="left" w:pos="426"/>
              <w:tab w:val="left" w:pos="1440"/>
            </w:tabs>
            <w:jc w:val="center"/>
            <w:rPr>
              <w:rFonts w:ascii="Times New Roman" w:eastAsia="Calibri" w:hAnsi="Times New Roman" w:cs="Times New Roman"/>
              <w:sz w:val="20"/>
              <w:szCs w:val="28"/>
              <w:lang w:val="kk-KZ" w:eastAsia="en-US"/>
            </w:rPr>
          </w:pPr>
          <w:r w:rsidRPr="009D7F85">
            <w:rPr>
              <w:rFonts w:ascii="Times New Roman" w:eastAsia="Calibri" w:hAnsi="Times New Roman" w:cs="Times New Roman"/>
              <w:sz w:val="20"/>
              <w:szCs w:val="28"/>
              <w:lang w:val="kk-KZ" w:eastAsia="en-US"/>
            </w:rPr>
            <w:t>Стандарт операционных процедур:</w:t>
          </w:r>
        </w:p>
        <w:p w:rsidR="009D7F85" w:rsidRPr="009D7F85" w:rsidRDefault="009D7F85" w:rsidP="009D7F85">
          <w:pPr>
            <w:tabs>
              <w:tab w:val="center" w:pos="4677"/>
              <w:tab w:val="right" w:pos="9355"/>
            </w:tabs>
            <w:spacing w:before="12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</w:rPr>
          </w:pPr>
          <w:r w:rsidRPr="009D7F85">
            <w:rPr>
              <w:rFonts w:ascii="Times New Roman" w:eastAsia="Arial Unicode MS" w:hAnsi="Times New Roman" w:cs="Times New Roman"/>
              <w:kern w:val="1"/>
              <w:sz w:val="20"/>
              <w:szCs w:val="28"/>
              <w:lang w:val="kk-KZ"/>
            </w:rPr>
            <w:t>Реестр учета медицинских инцидентов</w:t>
          </w:r>
        </w:p>
      </w:tc>
      <w:tc>
        <w:tcPr>
          <w:tcW w:w="2639" w:type="dxa"/>
          <w:tcBorders>
            <w:top w:val="single" w:sz="4" w:space="0" w:color="000000"/>
            <w:left w:val="single" w:sz="4" w:space="0" w:color="auto"/>
            <w:bottom w:val="single" w:sz="4" w:space="0" w:color="000000"/>
            <w:right w:val="single" w:sz="4" w:space="0" w:color="auto"/>
          </w:tcBorders>
          <w:hideMark/>
        </w:tcPr>
        <w:p w:rsidR="009D7F85" w:rsidRPr="009D7F85" w:rsidRDefault="009D7F85" w:rsidP="009D7F85">
          <w:pPr>
            <w:tabs>
              <w:tab w:val="center" w:pos="4677"/>
              <w:tab w:val="right" w:pos="9355"/>
            </w:tabs>
            <w:spacing w:before="120" w:line="240" w:lineRule="auto"/>
            <w:rPr>
              <w:rFonts w:ascii="Times New Roman" w:eastAsia="Times New Roman" w:hAnsi="Times New Roman" w:cs="Times New Roman"/>
              <w:sz w:val="20"/>
              <w:szCs w:val="20"/>
            </w:rPr>
          </w:pPr>
          <w:r w:rsidRPr="009D7F85">
            <w:rPr>
              <w:rFonts w:ascii="Times New Roman" w:eastAsia="Times New Roman" w:hAnsi="Times New Roman" w:cs="Times New Roman"/>
              <w:sz w:val="20"/>
              <w:szCs w:val="20"/>
            </w:rPr>
            <w:t>Код:</w:t>
          </w:r>
        </w:p>
      </w:tc>
    </w:tr>
    <w:tr w:rsidR="009D7F85" w:rsidRPr="009D7F85" w:rsidTr="00743D62">
      <w:trPr>
        <w:trHeight w:val="487"/>
      </w:trPr>
      <w:tc>
        <w:tcPr>
          <w:tcW w:w="0" w:type="auto"/>
          <w:vMerge/>
          <w:tcBorders>
            <w:top w:val="single" w:sz="4" w:space="0" w:color="000000"/>
            <w:left w:val="single" w:sz="4" w:space="0" w:color="000000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D7F85" w:rsidRPr="009D7F85" w:rsidRDefault="009D7F85" w:rsidP="009D7F85">
          <w:pPr>
            <w:spacing w:line="240" w:lineRule="auto"/>
            <w:rPr>
              <w:rFonts w:ascii="Times New Roman" w:eastAsia="Times New Roman" w:hAnsi="Times New Roman" w:cs="Times New Roman"/>
              <w:sz w:val="20"/>
              <w:szCs w:val="20"/>
            </w:rPr>
          </w:pPr>
        </w:p>
      </w:tc>
      <w:tc>
        <w:tcPr>
          <w:tcW w:w="0" w:type="auto"/>
          <w:vMerge/>
          <w:tcBorders>
            <w:top w:val="single" w:sz="4" w:space="0" w:color="000000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D7F85" w:rsidRPr="009D7F85" w:rsidRDefault="009D7F85" w:rsidP="009D7F85">
          <w:pPr>
            <w:spacing w:line="240" w:lineRule="auto"/>
            <w:rPr>
              <w:rFonts w:ascii="Times New Roman" w:eastAsia="Times New Roman" w:hAnsi="Times New Roman" w:cs="Times New Roman"/>
              <w:sz w:val="20"/>
              <w:szCs w:val="20"/>
            </w:rPr>
          </w:pPr>
        </w:p>
      </w:tc>
      <w:tc>
        <w:tcPr>
          <w:tcW w:w="2639" w:type="dxa"/>
          <w:tcBorders>
            <w:top w:val="single" w:sz="4" w:space="0" w:color="000000"/>
            <w:left w:val="single" w:sz="4" w:space="0" w:color="auto"/>
            <w:bottom w:val="single" w:sz="4" w:space="0" w:color="000000"/>
            <w:right w:val="single" w:sz="4" w:space="0" w:color="auto"/>
          </w:tcBorders>
          <w:hideMark/>
        </w:tcPr>
        <w:p w:rsidR="009D7F85" w:rsidRPr="009D7F85" w:rsidRDefault="009D7F85" w:rsidP="009D7F85">
          <w:pPr>
            <w:tabs>
              <w:tab w:val="center" w:pos="4677"/>
              <w:tab w:val="right" w:pos="9355"/>
            </w:tabs>
            <w:spacing w:before="120" w:line="240" w:lineRule="auto"/>
            <w:rPr>
              <w:rFonts w:ascii="Times New Roman" w:eastAsia="Times New Roman" w:hAnsi="Times New Roman" w:cs="Times New Roman"/>
              <w:sz w:val="20"/>
              <w:szCs w:val="20"/>
            </w:rPr>
          </w:pPr>
          <w:r w:rsidRPr="009D7F85">
            <w:rPr>
              <w:rFonts w:ascii="Times New Roman" w:eastAsia="Times New Roman" w:hAnsi="Times New Roman" w:cs="Times New Roman"/>
              <w:sz w:val="20"/>
              <w:szCs w:val="20"/>
            </w:rPr>
            <w:t xml:space="preserve">Версия: 1 от </w:t>
          </w:r>
          <w:proofErr w:type="spellStart"/>
          <w:r w:rsidRPr="009D7F85">
            <w:rPr>
              <w:rFonts w:ascii="Times New Roman" w:eastAsia="Times New Roman" w:hAnsi="Times New Roman" w:cs="Times New Roman"/>
              <w:sz w:val="20"/>
              <w:szCs w:val="20"/>
            </w:rPr>
            <w:t>дд.мм</w:t>
          </w:r>
          <w:proofErr w:type="gramStart"/>
          <w:r w:rsidRPr="009D7F85">
            <w:rPr>
              <w:rFonts w:ascii="Times New Roman" w:eastAsia="Times New Roman" w:hAnsi="Times New Roman" w:cs="Times New Roman"/>
              <w:sz w:val="20"/>
              <w:szCs w:val="20"/>
            </w:rPr>
            <w:t>.г</w:t>
          </w:r>
          <w:proofErr w:type="gramEnd"/>
          <w:r w:rsidRPr="009D7F85">
            <w:rPr>
              <w:rFonts w:ascii="Times New Roman" w:eastAsia="Times New Roman" w:hAnsi="Times New Roman" w:cs="Times New Roman"/>
              <w:sz w:val="20"/>
              <w:szCs w:val="20"/>
            </w:rPr>
            <w:t>ггг</w:t>
          </w:r>
          <w:proofErr w:type="spellEnd"/>
        </w:p>
      </w:tc>
    </w:tr>
    <w:tr w:rsidR="009D7F85" w:rsidRPr="009D7F85" w:rsidTr="00743D62">
      <w:trPr>
        <w:trHeight w:val="501"/>
      </w:trPr>
      <w:tc>
        <w:tcPr>
          <w:tcW w:w="0" w:type="auto"/>
          <w:vMerge/>
          <w:tcBorders>
            <w:top w:val="single" w:sz="4" w:space="0" w:color="000000"/>
            <w:left w:val="single" w:sz="4" w:space="0" w:color="000000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D7F85" w:rsidRPr="009D7F85" w:rsidRDefault="009D7F85" w:rsidP="009D7F85">
          <w:pPr>
            <w:spacing w:line="240" w:lineRule="auto"/>
            <w:rPr>
              <w:rFonts w:ascii="Times New Roman" w:eastAsia="Times New Roman" w:hAnsi="Times New Roman" w:cs="Times New Roman"/>
              <w:sz w:val="20"/>
              <w:szCs w:val="20"/>
            </w:rPr>
          </w:pPr>
        </w:p>
      </w:tc>
      <w:tc>
        <w:tcPr>
          <w:tcW w:w="0" w:type="auto"/>
          <w:vMerge/>
          <w:tcBorders>
            <w:top w:val="single" w:sz="4" w:space="0" w:color="000000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D7F85" w:rsidRPr="009D7F85" w:rsidRDefault="009D7F85" w:rsidP="009D7F85">
          <w:pPr>
            <w:spacing w:line="240" w:lineRule="auto"/>
            <w:rPr>
              <w:rFonts w:ascii="Times New Roman" w:eastAsia="Times New Roman" w:hAnsi="Times New Roman" w:cs="Times New Roman"/>
              <w:sz w:val="20"/>
              <w:szCs w:val="20"/>
            </w:rPr>
          </w:pPr>
        </w:p>
      </w:tc>
      <w:tc>
        <w:tcPr>
          <w:tcW w:w="2639" w:type="dxa"/>
          <w:tcBorders>
            <w:top w:val="single" w:sz="4" w:space="0" w:color="000000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9D7F85" w:rsidRPr="009D7F85" w:rsidRDefault="009D7F85" w:rsidP="009D7F85">
          <w:pPr>
            <w:tabs>
              <w:tab w:val="center" w:pos="4677"/>
              <w:tab w:val="right" w:pos="9355"/>
            </w:tabs>
            <w:spacing w:before="120" w:line="240" w:lineRule="auto"/>
            <w:rPr>
              <w:rFonts w:ascii="Times New Roman" w:eastAsia="Times New Roman" w:hAnsi="Times New Roman" w:cs="Times New Roman"/>
              <w:sz w:val="20"/>
              <w:szCs w:val="20"/>
            </w:rPr>
          </w:pPr>
          <w:r w:rsidRPr="009D7F85">
            <w:rPr>
              <w:rFonts w:ascii="Times New Roman" w:eastAsia="Times New Roman" w:hAnsi="Times New Roman" w:cs="Times New Roman"/>
              <w:sz w:val="20"/>
              <w:szCs w:val="20"/>
            </w:rPr>
            <w:t xml:space="preserve">Страница: </w:t>
          </w:r>
        </w:p>
      </w:tc>
    </w:tr>
  </w:tbl>
  <w:p w:rsidR="009D7F85" w:rsidRDefault="009D7F8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D6175"/>
    <w:multiLevelType w:val="multilevel"/>
    <w:tmpl w:val="06100E6E"/>
    <w:lvl w:ilvl="0">
      <w:start w:val="1"/>
      <w:numFmt w:val="bullet"/>
      <w:lvlText w:val="●"/>
      <w:lvlJc w:val="left"/>
      <w:pPr>
        <w:ind w:left="2029" w:hanging="132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decimal"/>
      <w:lvlText w:val="●.%2."/>
      <w:lvlJc w:val="left"/>
      <w:pPr>
        <w:ind w:left="1429" w:hanging="720"/>
      </w:pPr>
    </w:lvl>
    <w:lvl w:ilvl="2">
      <w:start w:val="1"/>
      <w:numFmt w:val="bullet"/>
      <w:lvlText w:val="●"/>
      <w:lvlJc w:val="left"/>
      <w:pPr>
        <w:ind w:left="1429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●.%2.●.%4."/>
      <w:lvlJc w:val="left"/>
      <w:pPr>
        <w:ind w:left="1789" w:hanging="1080"/>
      </w:pPr>
    </w:lvl>
    <w:lvl w:ilvl="4">
      <w:start w:val="1"/>
      <w:numFmt w:val="decimal"/>
      <w:lvlText w:val="●.%2.●.%4.%5."/>
      <w:lvlJc w:val="left"/>
      <w:pPr>
        <w:ind w:left="1789" w:hanging="1080"/>
      </w:pPr>
    </w:lvl>
    <w:lvl w:ilvl="5">
      <w:start w:val="1"/>
      <w:numFmt w:val="decimal"/>
      <w:lvlText w:val="●.%2.●.%4.%5.%6."/>
      <w:lvlJc w:val="left"/>
      <w:pPr>
        <w:ind w:left="2149" w:hanging="1440"/>
      </w:pPr>
    </w:lvl>
    <w:lvl w:ilvl="6">
      <w:start w:val="1"/>
      <w:numFmt w:val="decimal"/>
      <w:lvlText w:val="●.%2.●.%4.%5.%6.%7."/>
      <w:lvlJc w:val="left"/>
      <w:pPr>
        <w:ind w:left="2509" w:hanging="1800"/>
      </w:pPr>
    </w:lvl>
    <w:lvl w:ilvl="7">
      <w:start w:val="1"/>
      <w:numFmt w:val="decimal"/>
      <w:lvlText w:val="●.%2.●.%4.%5.%6.%7.%8."/>
      <w:lvlJc w:val="left"/>
      <w:pPr>
        <w:ind w:left="2509" w:hanging="1800"/>
      </w:pPr>
    </w:lvl>
    <w:lvl w:ilvl="8">
      <w:start w:val="1"/>
      <w:numFmt w:val="decimal"/>
      <w:lvlText w:val="●.%2.●.%4.%5.%6.%7.%8.%9."/>
      <w:lvlJc w:val="left"/>
      <w:pPr>
        <w:ind w:left="2869" w:hanging="2160"/>
      </w:pPr>
    </w:lvl>
  </w:abstractNum>
  <w:abstractNum w:abstractNumId="1">
    <w:nsid w:val="3EC851A1"/>
    <w:multiLevelType w:val="hybridMultilevel"/>
    <w:tmpl w:val="A0B6E71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4A1736"/>
    <w:multiLevelType w:val="multilevel"/>
    <w:tmpl w:val="487ADA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nsid w:val="5B620EBF"/>
    <w:multiLevelType w:val="multilevel"/>
    <w:tmpl w:val="E1A62DB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5CFF5C15"/>
    <w:multiLevelType w:val="multilevel"/>
    <w:tmpl w:val="A4443B56"/>
    <w:lvl w:ilvl="0">
      <w:start w:val="1"/>
      <w:numFmt w:val="decimal"/>
      <w:lvlText w:val="%1."/>
      <w:lvlJc w:val="left"/>
      <w:pPr>
        <w:ind w:left="2029" w:hanging="13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3)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66674975"/>
    <w:multiLevelType w:val="multilevel"/>
    <w:tmpl w:val="ACBC59E6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nsid w:val="70745ED7"/>
    <w:multiLevelType w:val="multilevel"/>
    <w:tmpl w:val="59E2ACE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253"/>
    <w:rsid w:val="00092EAD"/>
    <w:rsid w:val="000A17E9"/>
    <w:rsid w:val="000C3EF7"/>
    <w:rsid w:val="001358EB"/>
    <w:rsid w:val="0015321C"/>
    <w:rsid w:val="00210CBB"/>
    <w:rsid w:val="00212281"/>
    <w:rsid w:val="00295D66"/>
    <w:rsid w:val="003D0149"/>
    <w:rsid w:val="005E33C8"/>
    <w:rsid w:val="00675272"/>
    <w:rsid w:val="006D3A2D"/>
    <w:rsid w:val="006D5C98"/>
    <w:rsid w:val="006F6455"/>
    <w:rsid w:val="00805116"/>
    <w:rsid w:val="00833235"/>
    <w:rsid w:val="009D7F85"/>
    <w:rsid w:val="00A15A55"/>
    <w:rsid w:val="00AE7B86"/>
    <w:rsid w:val="00B01F5F"/>
    <w:rsid w:val="00BB5683"/>
    <w:rsid w:val="00CE55A3"/>
    <w:rsid w:val="00D44BEF"/>
    <w:rsid w:val="00E129BC"/>
    <w:rsid w:val="00EF28B6"/>
    <w:rsid w:val="00F5132A"/>
    <w:rsid w:val="00F7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116"/>
  </w:style>
  <w:style w:type="paragraph" w:styleId="1">
    <w:name w:val="heading 1"/>
    <w:basedOn w:val="10"/>
    <w:next w:val="10"/>
    <w:rsid w:val="00F75253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10"/>
    <w:next w:val="10"/>
    <w:rsid w:val="00F75253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10"/>
    <w:next w:val="10"/>
    <w:rsid w:val="00F75253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10"/>
    <w:next w:val="10"/>
    <w:rsid w:val="00F75253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10"/>
    <w:next w:val="10"/>
    <w:rsid w:val="00F75253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10"/>
    <w:next w:val="10"/>
    <w:rsid w:val="00F75253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F75253"/>
  </w:style>
  <w:style w:type="table" w:customStyle="1" w:styleId="TableNormal">
    <w:name w:val="Table Normal"/>
    <w:rsid w:val="00F7525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F75253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10"/>
    <w:next w:val="10"/>
    <w:rsid w:val="00F75253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rsid w:val="00F7525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header"/>
    <w:basedOn w:val="a"/>
    <w:link w:val="a7"/>
    <w:uiPriority w:val="99"/>
    <w:unhideWhenUsed/>
    <w:rsid w:val="00A15A55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15A55"/>
  </w:style>
  <w:style w:type="paragraph" w:styleId="a8">
    <w:name w:val="footer"/>
    <w:basedOn w:val="a"/>
    <w:link w:val="a9"/>
    <w:uiPriority w:val="99"/>
    <w:unhideWhenUsed/>
    <w:rsid w:val="00A15A55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15A55"/>
  </w:style>
  <w:style w:type="paragraph" w:styleId="aa">
    <w:name w:val="Balloon Text"/>
    <w:basedOn w:val="a"/>
    <w:link w:val="ab"/>
    <w:uiPriority w:val="99"/>
    <w:semiHidden/>
    <w:unhideWhenUsed/>
    <w:rsid w:val="00BB568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5683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0C3E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116"/>
  </w:style>
  <w:style w:type="paragraph" w:styleId="1">
    <w:name w:val="heading 1"/>
    <w:basedOn w:val="10"/>
    <w:next w:val="10"/>
    <w:rsid w:val="00F75253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10"/>
    <w:next w:val="10"/>
    <w:rsid w:val="00F75253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10"/>
    <w:next w:val="10"/>
    <w:rsid w:val="00F75253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10"/>
    <w:next w:val="10"/>
    <w:rsid w:val="00F75253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10"/>
    <w:next w:val="10"/>
    <w:rsid w:val="00F75253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10"/>
    <w:next w:val="10"/>
    <w:rsid w:val="00F75253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F75253"/>
  </w:style>
  <w:style w:type="table" w:customStyle="1" w:styleId="TableNormal">
    <w:name w:val="Table Normal"/>
    <w:rsid w:val="00F7525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F75253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10"/>
    <w:next w:val="10"/>
    <w:rsid w:val="00F75253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rsid w:val="00F7525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header"/>
    <w:basedOn w:val="a"/>
    <w:link w:val="a7"/>
    <w:uiPriority w:val="99"/>
    <w:unhideWhenUsed/>
    <w:rsid w:val="00A15A55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15A55"/>
  </w:style>
  <w:style w:type="paragraph" w:styleId="a8">
    <w:name w:val="footer"/>
    <w:basedOn w:val="a"/>
    <w:link w:val="a9"/>
    <w:uiPriority w:val="99"/>
    <w:unhideWhenUsed/>
    <w:rsid w:val="00A15A55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15A55"/>
  </w:style>
  <w:style w:type="paragraph" w:styleId="aa">
    <w:name w:val="Balloon Text"/>
    <w:basedOn w:val="a"/>
    <w:link w:val="ab"/>
    <w:uiPriority w:val="99"/>
    <w:semiHidden/>
    <w:unhideWhenUsed/>
    <w:rsid w:val="00BB568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5683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0C3E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1363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2020-10-28T11:25:00Z</dcterms:created>
  <dcterms:modified xsi:type="dcterms:W3CDTF">2020-10-28T11:34:00Z</dcterms:modified>
</cp:coreProperties>
</file>